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41" w:rsidRDefault="00D31241" w:rsidP="00341D88">
      <w:pPr>
        <w:jc w:val="center"/>
        <w:rPr>
          <w:rFonts w:ascii="Times New Roman" w:hAnsi="Times New Roman"/>
          <w:b/>
          <w:sz w:val="28"/>
          <w:szCs w:val="28"/>
          <w:lang w:val="uk-UA"/>
        </w:rPr>
      </w:pPr>
      <w:r w:rsidRPr="00895441">
        <w:rPr>
          <w:rFonts w:ascii="Times New Roman" w:hAnsi="Times New Roman"/>
          <w:b/>
          <w:sz w:val="28"/>
          <w:szCs w:val="28"/>
          <w:lang w:val="uk-UA"/>
        </w:rPr>
        <w:t>Розділ І</w:t>
      </w:r>
    </w:p>
    <w:p w:rsidR="00D31241" w:rsidRPr="003E5A53" w:rsidRDefault="00D31241" w:rsidP="00B233DE">
      <w:pPr>
        <w:spacing w:after="0"/>
        <w:jc w:val="center"/>
        <w:rPr>
          <w:rFonts w:ascii="Times New Roman" w:hAnsi="Times New Roman"/>
          <w:b/>
          <w:sz w:val="28"/>
          <w:szCs w:val="28"/>
          <w:lang w:val="uk-UA"/>
        </w:rPr>
      </w:pPr>
      <w:r>
        <w:rPr>
          <w:rFonts w:ascii="Times New Roman" w:hAnsi="Times New Roman"/>
          <w:b/>
          <w:sz w:val="28"/>
          <w:szCs w:val="28"/>
          <w:lang w:val="uk-UA"/>
        </w:rPr>
        <w:t xml:space="preserve">ЗАГАЛЬНІ ПОЛОЖЕННЯ                                                               </w:t>
      </w:r>
      <w:r w:rsidRPr="003E5A53">
        <w:rPr>
          <w:rFonts w:ascii="Times New Roman" w:hAnsi="Times New Roman"/>
          <w:sz w:val="28"/>
          <w:szCs w:val="28"/>
          <w:lang w:val="uk-UA"/>
        </w:rPr>
        <w:t>Визначаючи даний колективний договір нормативним актом, на підставі</w:t>
      </w:r>
    </w:p>
    <w:p w:rsidR="00D31241" w:rsidRDefault="00D31241" w:rsidP="00B233D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E5A53">
        <w:rPr>
          <w:rFonts w:ascii="Times New Roman" w:hAnsi="Times New Roman"/>
          <w:sz w:val="28"/>
          <w:szCs w:val="28"/>
          <w:lang w:val="uk-UA"/>
        </w:rPr>
        <w:t>якого здійснюватиметься регулювання соціально-</w:t>
      </w:r>
      <w:r>
        <w:rPr>
          <w:rFonts w:ascii="Times New Roman" w:hAnsi="Times New Roman"/>
          <w:sz w:val="28"/>
          <w:szCs w:val="28"/>
          <w:lang w:val="uk-UA"/>
        </w:rPr>
        <w:t xml:space="preserve"> </w:t>
      </w:r>
    </w:p>
    <w:p w:rsidR="00D31241" w:rsidRDefault="00D31241" w:rsidP="00B233D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E5A53">
        <w:rPr>
          <w:rFonts w:ascii="Times New Roman" w:hAnsi="Times New Roman"/>
          <w:sz w:val="28"/>
          <w:szCs w:val="28"/>
          <w:lang w:val="uk-UA"/>
        </w:rPr>
        <w:t>економічних,</w:t>
      </w:r>
      <w:r>
        <w:rPr>
          <w:rFonts w:ascii="Times New Roman" w:hAnsi="Times New Roman"/>
          <w:sz w:val="28"/>
          <w:szCs w:val="28"/>
          <w:lang w:val="uk-UA"/>
        </w:rPr>
        <w:t xml:space="preserve"> </w:t>
      </w:r>
      <w:r w:rsidRPr="003E5A53">
        <w:rPr>
          <w:rFonts w:ascii="Times New Roman" w:hAnsi="Times New Roman"/>
          <w:sz w:val="28"/>
          <w:szCs w:val="28"/>
          <w:lang w:val="uk-UA"/>
        </w:rPr>
        <w:t xml:space="preserve">виробничих і трудових відносин, сторони домовилися про </w:t>
      </w:r>
      <w:r>
        <w:rPr>
          <w:rFonts w:ascii="Times New Roman" w:hAnsi="Times New Roman"/>
          <w:sz w:val="28"/>
          <w:szCs w:val="28"/>
          <w:lang w:val="uk-UA"/>
        </w:rPr>
        <w:t xml:space="preserve">  </w:t>
      </w:r>
    </w:p>
    <w:p w:rsidR="00D31241" w:rsidRPr="003E5A53" w:rsidRDefault="00D31241" w:rsidP="00B233D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E5A53">
        <w:rPr>
          <w:rFonts w:ascii="Times New Roman" w:hAnsi="Times New Roman"/>
          <w:sz w:val="28"/>
          <w:szCs w:val="28"/>
          <w:lang w:val="uk-UA"/>
        </w:rPr>
        <w:t>наступне:</w:t>
      </w:r>
    </w:p>
    <w:p w:rsidR="00D31241" w:rsidRPr="00341D88" w:rsidRDefault="00D31241" w:rsidP="00B233DE">
      <w:pPr>
        <w:tabs>
          <w:tab w:val="left" w:pos="567"/>
        </w:tabs>
        <w:spacing w:after="0"/>
        <w:jc w:val="both"/>
        <w:rPr>
          <w:rFonts w:ascii="Times New Roman" w:hAnsi="Times New Roman"/>
          <w:sz w:val="28"/>
          <w:szCs w:val="28"/>
          <w:lang w:val="uk-UA"/>
        </w:rPr>
      </w:pPr>
      <w:r w:rsidRPr="00341D88">
        <w:rPr>
          <w:rFonts w:ascii="Times New Roman" w:hAnsi="Times New Roman"/>
          <w:sz w:val="28"/>
          <w:szCs w:val="28"/>
          <w:lang w:val="uk-UA"/>
        </w:rPr>
        <w:t>1.</w:t>
      </w:r>
      <w:r>
        <w:rPr>
          <w:rFonts w:ascii="Times New Roman" w:hAnsi="Times New Roman"/>
          <w:sz w:val="28"/>
          <w:szCs w:val="28"/>
          <w:lang w:val="uk-UA"/>
        </w:rPr>
        <w:t xml:space="preserve">  </w:t>
      </w:r>
      <w:r w:rsidRPr="00341D88">
        <w:rPr>
          <w:rFonts w:ascii="Times New Roman" w:hAnsi="Times New Roman"/>
          <w:sz w:val="28"/>
          <w:szCs w:val="28"/>
          <w:lang w:val="uk-UA"/>
        </w:rPr>
        <w:t>Цей колективний договір укладено на 2020-2023 роки.</w:t>
      </w:r>
      <w:bookmarkStart w:id="0" w:name="_GoBack"/>
      <w:bookmarkEnd w:id="0"/>
    </w:p>
    <w:p w:rsidR="00D31241" w:rsidRPr="00341D88" w:rsidRDefault="00D31241" w:rsidP="00B233DE">
      <w:pPr>
        <w:spacing w:after="0"/>
        <w:jc w:val="both"/>
        <w:rPr>
          <w:rFonts w:ascii="Times New Roman" w:hAnsi="Times New Roman"/>
          <w:sz w:val="28"/>
          <w:szCs w:val="28"/>
          <w:lang w:val="uk-UA"/>
        </w:rPr>
      </w:pPr>
      <w:r w:rsidRPr="00341D88">
        <w:rPr>
          <w:rFonts w:ascii="Times New Roman" w:hAnsi="Times New Roman"/>
          <w:sz w:val="28"/>
          <w:szCs w:val="28"/>
          <w:lang w:val="uk-UA"/>
        </w:rPr>
        <w:t>2.</w:t>
      </w:r>
      <w:r>
        <w:rPr>
          <w:rFonts w:ascii="Times New Roman" w:hAnsi="Times New Roman"/>
          <w:sz w:val="28"/>
          <w:szCs w:val="28"/>
          <w:lang w:val="uk-UA"/>
        </w:rPr>
        <w:t xml:space="preserve">  </w:t>
      </w:r>
      <w:r w:rsidRPr="00341D88">
        <w:rPr>
          <w:rFonts w:ascii="Times New Roman" w:hAnsi="Times New Roman"/>
          <w:sz w:val="28"/>
          <w:szCs w:val="28"/>
          <w:lang w:val="uk-UA"/>
        </w:rPr>
        <w:t>Колективний договір схвалено загальними зборами трудового</w:t>
      </w:r>
    </w:p>
    <w:p w:rsidR="00D31241" w:rsidRPr="00341D88" w:rsidRDefault="00D31241" w:rsidP="00B233D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41D88">
        <w:rPr>
          <w:rFonts w:ascii="Times New Roman" w:hAnsi="Times New Roman"/>
          <w:sz w:val="28"/>
          <w:szCs w:val="28"/>
          <w:lang w:val="uk-UA"/>
        </w:rPr>
        <w:t xml:space="preserve">колективу </w:t>
      </w:r>
      <w:r>
        <w:rPr>
          <w:rFonts w:ascii="Times New Roman" w:hAnsi="Times New Roman"/>
          <w:sz w:val="28"/>
          <w:szCs w:val="28"/>
          <w:lang w:val="uk-UA"/>
        </w:rPr>
        <w:t>протокол №3 від 10 вересня</w:t>
      </w:r>
      <w:r w:rsidRPr="00341D88">
        <w:rPr>
          <w:rFonts w:ascii="Times New Roman" w:hAnsi="Times New Roman"/>
          <w:sz w:val="28"/>
          <w:szCs w:val="28"/>
          <w:lang w:val="uk-UA"/>
        </w:rPr>
        <w:t xml:space="preserve"> 2020року і набуває чинності з</w:t>
      </w:r>
    </w:p>
    <w:p w:rsidR="00D31241" w:rsidRPr="00341D88" w:rsidRDefault="00D31241" w:rsidP="00B233DE">
      <w:pPr>
        <w:tabs>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41D88">
        <w:rPr>
          <w:rFonts w:ascii="Times New Roman" w:hAnsi="Times New Roman"/>
          <w:sz w:val="28"/>
          <w:szCs w:val="28"/>
          <w:lang w:val="uk-UA"/>
        </w:rPr>
        <w:t>моменту його підписання.</w:t>
      </w:r>
    </w:p>
    <w:p w:rsidR="00D31241" w:rsidRPr="00341D88" w:rsidRDefault="00D31241" w:rsidP="00B233DE">
      <w:pPr>
        <w:spacing w:after="0"/>
        <w:jc w:val="both"/>
        <w:rPr>
          <w:rFonts w:ascii="Times New Roman" w:hAnsi="Times New Roman"/>
          <w:sz w:val="28"/>
          <w:szCs w:val="28"/>
          <w:lang w:val="uk-UA"/>
        </w:rPr>
      </w:pPr>
      <w:r w:rsidRPr="00341D88">
        <w:rPr>
          <w:rFonts w:ascii="Times New Roman" w:hAnsi="Times New Roman"/>
          <w:sz w:val="28"/>
          <w:szCs w:val="28"/>
          <w:lang w:val="uk-UA"/>
        </w:rPr>
        <w:t>3.</w:t>
      </w:r>
      <w:r>
        <w:rPr>
          <w:rFonts w:ascii="Times New Roman" w:hAnsi="Times New Roman"/>
          <w:sz w:val="28"/>
          <w:szCs w:val="28"/>
          <w:lang w:val="uk-UA"/>
        </w:rPr>
        <w:t xml:space="preserve"> </w:t>
      </w:r>
      <w:r w:rsidRPr="00341D88">
        <w:rPr>
          <w:rFonts w:ascii="Times New Roman" w:hAnsi="Times New Roman"/>
          <w:sz w:val="28"/>
          <w:szCs w:val="28"/>
          <w:lang w:val="uk-UA"/>
        </w:rPr>
        <w:t>Даний колективний договір діє до прийняття нового.</w:t>
      </w:r>
    </w:p>
    <w:p w:rsidR="00D31241" w:rsidRPr="00341D88" w:rsidRDefault="00D31241" w:rsidP="00B233DE">
      <w:pPr>
        <w:tabs>
          <w:tab w:val="left" w:pos="567"/>
          <w:tab w:val="left" w:pos="709"/>
          <w:tab w:val="left" w:pos="851"/>
        </w:tabs>
        <w:spacing w:after="0"/>
        <w:jc w:val="both"/>
        <w:rPr>
          <w:rFonts w:ascii="Times New Roman" w:hAnsi="Times New Roman"/>
          <w:sz w:val="28"/>
          <w:szCs w:val="28"/>
          <w:lang w:val="uk-UA"/>
        </w:rPr>
      </w:pPr>
      <w:r w:rsidRPr="00341D88">
        <w:rPr>
          <w:rFonts w:ascii="Times New Roman" w:hAnsi="Times New Roman"/>
          <w:sz w:val="28"/>
          <w:szCs w:val="28"/>
          <w:lang w:val="uk-UA"/>
        </w:rPr>
        <w:t>4.</w:t>
      </w:r>
      <w:r>
        <w:rPr>
          <w:rFonts w:ascii="Times New Roman" w:hAnsi="Times New Roman"/>
          <w:sz w:val="28"/>
          <w:szCs w:val="28"/>
          <w:lang w:val="uk-UA"/>
        </w:rPr>
        <w:t xml:space="preserve"> </w:t>
      </w:r>
      <w:r w:rsidRPr="00341D88">
        <w:rPr>
          <w:rFonts w:ascii="Times New Roman" w:hAnsi="Times New Roman"/>
          <w:sz w:val="28"/>
          <w:szCs w:val="28"/>
          <w:lang w:val="uk-UA"/>
        </w:rPr>
        <w:t>Сторонами колективного договору є:</w:t>
      </w:r>
    </w:p>
    <w:p w:rsidR="00D31241" w:rsidRPr="00753216" w:rsidRDefault="00D31241" w:rsidP="00B233DE">
      <w:pPr>
        <w:spacing w:after="0"/>
        <w:jc w:val="both"/>
        <w:rPr>
          <w:rFonts w:ascii="Times New Roman" w:hAnsi="Times New Roman"/>
          <w:i/>
          <w:sz w:val="28"/>
          <w:szCs w:val="28"/>
          <w:lang w:val="uk-UA"/>
        </w:rPr>
      </w:pPr>
      <w:r>
        <w:rPr>
          <w:rFonts w:ascii="Times New Roman" w:hAnsi="Times New Roman"/>
          <w:b/>
          <w:sz w:val="28"/>
          <w:szCs w:val="28"/>
          <w:lang w:val="uk-UA"/>
        </w:rPr>
        <w:t xml:space="preserve">    </w:t>
      </w:r>
      <w:r w:rsidRPr="00753216">
        <w:rPr>
          <w:rFonts w:ascii="Times New Roman" w:hAnsi="Times New Roman"/>
          <w:sz w:val="28"/>
          <w:szCs w:val="28"/>
          <w:lang w:val="uk-UA"/>
        </w:rPr>
        <w:t>адміністрація К.З. Новгород-Сіверського районного будинку</w:t>
      </w:r>
    </w:p>
    <w:p w:rsidR="00D31241" w:rsidRPr="00753216" w:rsidRDefault="00D31241" w:rsidP="00B233DE">
      <w:pPr>
        <w:spacing w:after="0"/>
        <w:jc w:val="both"/>
        <w:rPr>
          <w:rFonts w:ascii="Times New Roman" w:hAnsi="Times New Roman"/>
          <w:sz w:val="28"/>
          <w:szCs w:val="28"/>
          <w:lang w:val="uk-UA"/>
        </w:rPr>
      </w:pPr>
      <w:r w:rsidRPr="00753216">
        <w:rPr>
          <w:rFonts w:ascii="Times New Roman" w:hAnsi="Times New Roman"/>
          <w:sz w:val="28"/>
          <w:szCs w:val="28"/>
          <w:lang w:val="uk-UA"/>
        </w:rPr>
        <w:t xml:space="preserve">    дитячої та юнацької творчості в особі директора Жорова</w:t>
      </w:r>
    </w:p>
    <w:p w:rsidR="00D31241" w:rsidRPr="00753216" w:rsidRDefault="00D31241" w:rsidP="00B233DE">
      <w:pPr>
        <w:spacing w:after="0"/>
        <w:jc w:val="both"/>
        <w:rPr>
          <w:rFonts w:ascii="Times New Roman" w:hAnsi="Times New Roman"/>
          <w:sz w:val="28"/>
          <w:szCs w:val="28"/>
          <w:lang w:val="uk-UA"/>
        </w:rPr>
      </w:pPr>
      <w:r w:rsidRPr="00753216">
        <w:rPr>
          <w:rFonts w:ascii="Times New Roman" w:hAnsi="Times New Roman"/>
          <w:sz w:val="28"/>
          <w:szCs w:val="28"/>
          <w:lang w:val="uk-UA"/>
        </w:rPr>
        <w:t xml:space="preserve">    Анатолія Анатолійовича, який представляє  інтереси власника і</w:t>
      </w:r>
    </w:p>
    <w:p w:rsidR="00D31241" w:rsidRPr="00753216" w:rsidRDefault="00D31241" w:rsidP="00B233DE">
      <w:pPr>
        <w:tabs>
          <w:tab w:val="left" w:pos="142"/>
          <w:tab w:val="left" w:pos="709"/>
        </w:tabs>
        <w:spacing w:after="0"/>
        <w:jc w:val="both"/>
        <w:rPr>
          <w:rFonts w:ascii="Times New Roman" w:hAnsi="Times New Roman"/>
          <w:sz w:val="28"/>
          <w:szCs w:val="28"/>
          <w:lang w:val="uk-UA"/>
        </w:rPr>
      </w:pPr>
      <w:r w:rsidRPr="00753216">
        <w:rPr>
          <w:rFonts w:ascii="Times New Roman" w:hAnsi="Times New Roman"/>
          <w:sz w:val="28"/>
          <w:szCs w:val="28"/>
          <w:lang w:val="uk-UA"/>
        </w:rPr>
        <w:t xml:space="preserve">    має відповідні повноваження;</w:t>
      </w:r>
    </w:p>
    <w:p w:rsidR="00D31241" w:rsidRPr="00753216" w:rsidRDefault="00D31241" w:rsidP="00B233DE">
      <w:pPr>
        <w:spacing w:after="0"/>
        <w:jc w:val="both"/>
        <w:rPr>
          <w:rFonts w:ascii="Times New Roman" w:hAnsi="Times New Roman"/>
          <w:sz w:val="28"/>
          <w:szCs w:val="28"/>
          <w:lang w:val="uk-UA"/>
        </w:rPr>
      </w:pPr>
      <w:r w:rsidRPr="00753216">
        <w:rPr>
          <w:rFonts w:ascii="Times New Roman" w:hAnsi="Times New Roman"/>
          <w:sz w:val="28"/>
          <w:szCs w:val="28"/>
          <w:lang w:val="uk-UA"/>
        </w:rPr>
        <w:t xml:space="preserve">    -профспілковий комітет в особі голови Лизун  Катерина</w:t>
      </w:r>
    </w:p>
    <w:p w:rsidR="00D31241" w:rsidRPr="00753216" w:rsidRDefault="00D31241" w:rsidP="00B233DE">
      <w:pPr>
        <w:spacing w:after="0"/>
        <w:jc w:val="both"/>
        <w:rPr>
          <w:rFonts w:ascii="Times New Roman" w:hAnsi="Times New Roman"/>
          <w:sz w:val="28"/>
          <w:szCs w:val="28"/>
          <w:lang w:val="uk-UA"/>
        </w:rPr>
      </w:pPr>
      <w:r w:rsidRPr="00753216">
        <w:rPr>
          <w:rFonts w:ascii="Times New Roman" w:hAnsi="Times New Roman"/>
          <w:sz w:val="28"/>
          <w:szCs w:val="28"/>
          <w:lang w:val="uk-UA"/>
        </w:rPr>
        <w:t xml:space="preserve">    Олександрівни, яка відповідно до ст.. 247 КЗпП України</w:t>
      </w:r>
    </w:p>
    <w:p w:rsidR="00D31241" w:rsidRPr="00753216" w:rsidRDefault="00D31241" w:rsidP="00B233DE">
      <w:pPr>
        <w:spacing w:after="0"/>
        <w:jc w:val="both"/>
        <w:rPr>
          <w:rFonts w:ascii="Times New Roman" w:hAnsi="Times New Roman"/>
          <w:sz w:val="28"/>
          <w:szCs w:val="28"/>
          <w:lang w:val="uk-UA"/>
        </w:rPr>
      </w:pPr>
      <w:r w:rsidRPr="00753216">
        <w:rPr>
          <w:rFonts w:ascii="Times New Roman" w:hAnsi="Times New Roman"/>
          <w:sz w:val="28"/>
          <w:szCs w:val="28"/>
          <w:lang w:val="uk-UA"/>
        </w:rPr>
        <w:t xml:space="preserve">    представляє інтереси працівників К.З. Новгород-</w:t>
      </w:r>
    </w:p>
    <w:p w:rsidR="00D31241" w:rsidRPr="00753216" w:rsidRDefault="00D31241" w:rsidP="00B233DE">
      <w:pPr>
        <w:spacing w:after="0"/>
        <w:jc w:val="both"/>
        <w:rPr>
          <w:rFonts w:ascii="Times New Roman" w:hAnsi="Times New Roman"/>
          <w:sz w:val="28"/>
          <w:szCs w:val="28"/>
          <w:lang w:val="uk-UA"/>
        </w:rPr>
      </w:pPr>
      <w:r w:rsidRPr="00753216">
        <w:rPr>
          <w:rFonts w:ascii="Times New Roman" w:hAnsi="Times New Roman"/>
          <w:sz w:val="28"/>
          <w:szCs w:val="28"/>
          <w:lang w:val="uk-UA"/>
        </w:rPr>
        <w:t xml:space="preserve">    Сіверського РБДБТ виробництва, праці, побуту, культури.</w:t>
      </w:r>
    </w:p>
    <w:p w:rsidR="00D31241" w:rsidRPr="00341D88" w:rsidRDefault="00D31241" w:rsidP="00B233DE">
      <w:pPr>
        <w:tabs>
          <w:tab w:val="left" w:pos="567"/>
          <w:tab w:val="left" w:pos="851"/>
        </w:tabs>
        <w:spacing w:after="0"/>
        <w:jc w:val="both"/>
        <w:rPr>
          <w:rFonts w:ascii="Times New Roman" w:hAnsi="Times New Roman"/>
          <w:sz w:val="28"/>
          <w:szCs w:val="28"/>
          <w:lang w:val="uk-UA"/>
        </w:rPr>
      </w:pPr>
      <w:r w:rsidRPr="00341D88">
        <w:rPr>
          <w:rFonts w:ascii="Times New Roman" w:hAnsi="Times New Roman"/>
          <w:sz w:val="28"/>
          <w:szCs w:val="28"/>
          <w:lang w:val="uk-UA"/>
        </w:rPr>
        <w:t>5.</w:t>
      </w:r>
      <w:r>
        <w:rPr>
          <w:rFonts w:ascii="Times New Roman" w:hAnsi="Times New Roman"/>
          <w:sz w:val="28"/>
          <w:szCs w:val="28"/>
          <w:lang w:val="uk-UA"/>
        </w:rPr>
        <w:t xml:space="preserve"> </w:t>
      </w:r>
      <w:r w:rsidRPr="00341D88">
        <w:rPr>
          <w:rFonts w:ascii="Times New Roman" w:hAnsi="Times New Roman"/>
          <w:sz w:val="28"/>
          <w:szCs w:val="28"/>
          <w:lang w:val="uk-UA"/>
        </w:rPr>
        <w:t>Директор К.З. Новгород-Сіверського районного будинку дитячої та</w:t>
      </w:r>
    </w:p>
    <w:p w:rsidR="00D31241" w:rsidRPr="00341D88" w:rsidRDefault="00D31241" w:rsidP="00B233D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41D88">
        <w:rPr>
          <w:rFonts w:ascii="Times New Roman" w:hAnsi="Times New Roman"/>
          <w:sz w:val="28"/>
          <w:szCs w:val="28"/>
          <w:lang w:val="uk-UA"/>
        </w:rPr>
        <w:t>юнацької творчості визначає профспілковий комітет єдиним</w:t>
      </w:r>
    </w:p>
    <w:p w:rsidR="00D31241" w:rsidRPr="00FC3427" w:rsidRDefault="00D31241" w:rsidP="00B233D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C3427">
        <w:rPr>
          <w:rFonts w:ascii="Times New Roman" w:hAnsi="Times New Roman"/>
          <w:sz w:val="28"/>
          <w:szCs w:val="28"/>
          <w:lang w:val="uk-UA"/>
        </w:rPr>
        <w:t>повноважним представником всіх працівників К.З. Новгород-</w:t>
      </w:r>
    </w:p>
    <w:p w:rsidR="00D31241" w:rsidRPr="00FC3427" w:rsidRDefault="00D31241" w:rsidP="00B233D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C3427">
        <w:rPr>
          <w:rFonts w:ascii="Times New Roman" w:hAnsi="Times New Roman"/>
          <w:sz w:val="28"/>
          <w:szCs w:val="28"/>
          <w:lang w:val="uk-UA"/>
        </w:rPr>
        <w:t>Сіверського районного будинку дитячої та юнацької творчості в</w:t>
      </w:r>
    </w:p>
    <w:p w:rsidR="00D31241" w:rsidRPr="00FC3427" w:rsidRDefault="00D31241" w:rsidP="00B233DE">
      <w:pPr>
        <w:tabs>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C3427">
        <w:rPr>
          <w:rFonts w:ascii="Times New Roman" w:hAnsi="Times New Roman"/>
          <w:sz w:val="28"/>
          <w:szCs w:val="28"/>
          <w:lang w:val="uk-UA"/>
        </w:rPr>
        <w:t>колективних переговорах.</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6.</w:t>
      </w:r>
      <w:r>
        <w:rPr>
          <w:rFonts w:ascii="Times New Roman" w:hAnsi="Times New Roman"/>
          <w:sz w:val="28"/>
          <w:szCs w:val="28"/>
          <w:lang w:val="uk-UA"/>
        </w:rPr>
        <w:t xml:space="preserve"> </w:t>
      </w:r>
      <w:r w:rsidRPr="00FC3427">
        <w:rPr>
          <w:rFonts w:ascii="Times New Roman" w:hAnsi="Times New Roman"/>
          <w:sz w:val="28"/>
          <w:szCs w:val="28"/>
          <w:lang w:val="uk-UA"/>
        </w:rPr>
        <w:t>Сторони зобов’язуються дотримуватись принципів соціального</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C3427">
        <w:rPr>
          <w:rFonts w:ascii="Times New Roman" w:hAnsi="Times New Roman"/>
          <w:sz w:val="28"/>
          <w:szCs w:val="28"/>
          <w:lang w:val="uk-UA"/>
        </w:rPr>
        <w:t>партнерства.</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7.</w:t>
      </w:r>
      <w:r>
        <w:rPr>
          <w:rFonts w:ascii="Times New Roman" w:hAnsi="Times New Roman"/>
          <w:sz w:val="28"/>
          <w:szCs w:val="28"/>
          <w:lang w:val="uk-UA"/>
        </w:rPr>
        <w:t xml:space="preserve"> </w:t>
      </w:r>
      <w:r w:rsidRPr="00FC3427">
        <w:rPr>
          <w:rFonts w:ascii="Times New Roman" w:hAnsi="Times New Roman"/>
          <w:sz w:val="28"/>
          <w:szCs w:val="28"/>
          <w:lang w:val="uk-UA"/>
        </w:rPr>
        <w:t>Колективний договір укладено згідно чинного законодавства.</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8.</w:t>
      </w:r>
      <w:r>
        <w:rPr>
          <w:rFonts w:ascii="Times New Roman" w:hAnsi="Times New Roman"/>
          <w:sz w:val="28"/>
          <w:szCs w:val="28"/>
          <w:lang w:val="uk-UA"/>
        </w:rPr>
        <w:t xml:space="preserve"> </w:t>
      </w:r>
      <w:r w:rsidRPr="00FC3427">
        <w:rPr>
          <w:rFonts w:ascii="Times New Roman" w:hAnsi="Times New Roman"/>
          <w:sz w:val="28"/>
          <w:szCs w:val="28"/>
          <w:lang w:val="uk-UA"/>
        </w:rPr>
        <w:t>Положення колективного договору діють безпосередньо і є</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C3427">
        <w:rPr>
          <w:rFonts w:ascii="Times New Roman" w:hAnsi="Times New Roman"/>
          <w:sz w:val="28"/>
          <w:szCs w:val="28"/>
          <w:lang w:val="uk-UA"/>
        </w:rPr>
        <w:t>обов’язковими для дотримання адміністрацією, працівниками і</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C3427">
        <w:rPr>
          <w:rFonts w:ascii="Times New Roman" w:hAnsi="Times New Roman"/>
          <w:sz w:val="28"/>
          <w:szCs w:val="28"/>
          <w:lang w:val="uk-UA"/>
        </w:rPr>
        <w:t>профспілковим комітетом.</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9.</w:t>
      </w:r>
      <w:r>
        <w:rPr>
          <w:rFonts w:ascii="Times New Roman" w:hAnsi="Times New Roman"/>
          <w:sz w:val="28"/>
          <w:szCs w:val="28"/>
          <w:lang w:val="uk-UA"/>
        </w:rPr>
        <w:t xml:space="preserve"> </w:t>
      </w:r>
      <w:r w:rsidRPr="00FC3427">
        <w:rPr>
          <w:rFonts w:ascii="Times New Roman" w:hAnsi="Times New Roman"/>
          <w:sz w:val="28"/>
          <w:szCs w:val="28"/>
          <w:lang w:val="uk-UA"/>
        </w:rPr>
        <w:t>Дія колективного договору поширюється на всіх працівників.</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10.</w:t>
      </w:r>
      <w:r>
        <w:rPr>
          <w:rFonts w:ascii="Times New Roman" w:hAnsi="Times New Roman"/>
          <w:sz w:val="28"/>
          <w:szCs w:val="28"/>
          <w:lang w:val="uk-UA"/>
        </w:rPr>
        <w:t xml:space="preserve"> </w:t>
      </w:r>
      <w:r w:rsidRPr="00FC3427">
        <w:rPr>
          <w:rFonts w:ascii="Times New Roman" w:hAnsi="Times New Roman"/>
          <w:sz w:val="28"/>
          <w:szCs w:val="28"/>
          <w:lang w:val="uk-UA"/>
        </w:rPr>
        <w:t>Зміни та доповнення до колективного договору вносяться в</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C3427">
        <w:rPr>
          <w:rFonts w:ascii="Times New Roman" w:hAnsi="Times New Roman"/>
          <w:sz w:val="28"/>
          <w:szCs w:val="28"/>
          <w:lang w:val="uk-UA"/>
        </w:rPr>
        <w:t>обов’язковому порядку у зв’язку зі змінами чинного законодавства і з</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C3427">
        <w:rPr>
          <w:rFonts w:ascii="Times New Roman" w:hAnsi="Times New Roman"/>
          <w:sz w:val="28"/>
          <w:szCs w:val="28"/>
          <w:lang w:val="uk-UA"/>
        </w:rPr>
        <w:t>ініціативи однієї з сторін після проведення консультацій та досягнення</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C3427">
        <w:rPr>
          <w:rFonts w:ascii="Times New Roman" w:hAnsi="Times New Roman"/>
          <w:sz w:val="28"/>
          <w:szCs w:val="28"/>
          <w:lang w:val="uk-UA"/>
        </w:rPr>
        <w:t>згоди, і набувають чинності після схвалення загальними зборами</w:t>
      </w:r>
    </w:p>
    <w:p w:rsidR="00D31241" w:rsidRPr="00FC3427"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C3427">
        <w:rPr>
          <w:rFonts w:ascii="Times New Roman" w:hAnsi="Times New Roman"/>
          <w:sz w:val="28"/>
          <w:szCs w:val="28"/>
          <w:lang w:val="uk-UA"/>
        </w:rPr>
        <w:t>працівників.</w:t>
      </w:r>
    </w:p>
    <w:p w:rsidR="00D31241" w:rsidRDefault="00D31241" w:rsidP="00B233DE">
      <w:p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11.</w:t>
      </w:r>
      <w:r>
        <w:rPr>
          <w:rFonts w:ascii="Times New Roman" w:hAnsi="Times New Roman"/>
          <w:sz w:val="28"/>
          <w:szCs w:val="28"/>
          <w:lang w:val="uk-UA"/>
        </w:rPr>
        <w:t xml:space="preserve"> </w:t>
      </w:r>
      <w:r w:rsidRPr="00FC3427">
        <w:rPr>
          <w:rFonts w:ascii="Times New Roman" w:hAnsi="Times New Roman"/>
          <w:sz w:val="28"/>
          <w:szCs w:val="28"/>
          <w:lang w:val="uk-UA"/>
        </w:rPr>
        <w:t>Пропозиції кожної із сторін щодо внесення змін і доповнень до</w:t>
      </w:r>
      <w:r>
        <w:rPr>
          <w:rFonts w:ascii="Times New Roman" w:hAnsi="Times New Roman"/>
          <w:sz w:val="28"/>
          <w:szCs w:val="28"/>
          <w:lang w:val="uk-UA"/>
        </w:rPr>
        <w:t xml:space="preserve"> </w:t>
      </w:r>
      <w:r w:rsidRPr="00FC3427">
        <w:rPr>
          <w:rFonts w:ascii="Times New Roman" w:hAnsi="Times New Roman"/>
          <w:sz w:val="28"/>
          <w:szCs w:val="28"/>
          <w:lang w:val="uk-UA"/>
        </w:rPr>
        <w:t>колективного договору розглядаються спільно, відповідні.</w:t>
      </w:r>
    </w:p>
    <w:p w:rsidR="00D31241" w:rsidRDefault="00D31241" w:rsidP="00FC3427">
      <w:pPr>
        <w:tabs>
          <w:tab w:val="left" w:pos="426"/>
          <w:tab w:val="left" w:pos="567"/>
          <w:tab w:val="left" w:pos="709"/>
          <w:tab w:val="left" w:pos="851"/>
        </w:tabs>
        <w:spacing w:after="0"/>
        <w:jc w:val="center"/>
        <w:rPr>
          <w:rFonts w:ascii="Times New Roman" w:hAnsi="Times New Roman"/>
          <w:b/>
          <w:sz w:val="28"/>
          <w:szCs w:val="28"/>
          <w:lang w:val="uk-UA"/>
        </w:rPr>
      </w:pPr>
      <w:r w:rsidRPr="00B12893">
        <w:rPr>
          <w:rFonts w:ascii="Times New Roman" w:hAnsi="Times New Roman"/>
          <w:b/>
          <w:sz w:val="28"/>
          <w:szCs w:val="28"/>
          <w:lang w:val="uk-UA"/>
        </w:rPr>
        <w:t>Розділ ІІ</w:t>
      </w:r>
    </w:p>
    <w:p w:rsidR="00D31241" w:rsidRDefault="00D31241" w:rsidP="00FC3427">
      <w:pPr>
        <w:tabs>
          <w:tab w:val="left" w:pos="426"/>
          <w:tab w:val="left" w:pos="567"/>
          <w:tab w:val="left" w:pos="709"/>
          <w:tab w:val="left" w:pos="851"/>
        </w:tabs>
        <w:spacing w:after="0"/>
        <w:jc w:val="center"/>
        <w:rPr>
          <w:rFonts w:ascii="Times New Roman" w:hAnsi="Times New Roman"/>
          <w:b/>
          <w:sz w:val="28"/>
          <w:szCs w:val="28"/>
          <w:lang w:val="uk-UA"/>
        </w:rPr>
      </w:pPr>
      <w:r>
        <w:rPr>
          <w:rFonts w:ascii="Times New Roman" w:hAnsi="Times New Roman"/>
          <w:b/>
          <w:sz w:val="28"/>
          <w:szCs w:val="28"/>
          <w:lang w:val="uk-UA"/>
        </w:rPr>
        <w:t>ВИРОБНИЧА ТА ТРУДОВІ ВІДНОСИНИ</w:t>
      </w:r>
    </w:p>
    <w:p w:rsidR="00D31241" w:rsidRPr="00FC3427" w:rsidRDefault="00D31241" w:rsidP="00FC3427">
      <w:pPr>
        <w:tabs>
          <w:tab w:val="left" w:pos="426"/>
          <w:tab w:val="left" w:pos="567"/>
          <w:tab w:val="left" w:pos="709"/>
          <w:tab w:val="left" w:pos="851"/>
        </w:tabs>
        <w:spacing w:after="0"/>
        <w:jc w:val="both"/>
        <w:rPr>
          <w:rFonts w:ascii="Times New Roman" w:hAnsi="Times New Roman"/>
          <w:b/>
          <w:sz w:val="28"/>
          <w:szCs w:val="28"/>
          <w:lang w:val="uk-UA"/>
        </w:rPr>
      </w:pPr>
      <w:r w:rsidRPr="00FC3427">
        <w:rPr>
          <w:rFonts w:ascii="Times New Roman" w:hAnsi="Times New Roman"/>
          <w:b/>
          <w:sz w:val="28"/>
          <w:szCs w:val="28"/>
          <w:lang w:val="uk-UA"/>
        </w:rPr>
        <w:t>Адміністрація зобов’язується:</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Сприяти реалізації державної політики зайнятості населення відповідно до Закону України «Про зайнятість населення», «Про сприйняття соціальному становленню та розвитку молоді в Україні», Указу президенту України від 23.01.96р. «Про заходи щодо реформуванню системи підготовки спеціалістів та працевлаштування випускників вищих навчальних закладів» в частині працевлаштування молодих спеціалістів.</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Спільно з відповідними органами державної служби зайнятості населення брати участь у розробці, реалізації, контролі за виконанням заходів щодо забезпечення зайнятості працівників галузі при їх вивільнені.</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Здійснювати аналіз стану зайнятості в галузі та розглядати це питання разом з райкомом профспілки.</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Рекомендувати органами виконавчої влади та місцевого самоврядування не допускати економічного соціального не обгрунтованого реформування освітніх закладів району скорочення робочих місць порушення трудових гармоній працівників освіти і науки реформації та зміни організаційно- правових форм навчальних закладів, установ закладів освіти і науки.</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Сприяти роботі молодіжних центрів праці, в їх взаємодії державною службою зайнятості, субʼєктами господарювання в закладах освіти, які створюють робочі місця.</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b/>
          <w:i/>
          <w:sz w:val="28"/>
          <w:szCs w:val="28"/>
          <w:lang w:val="uk-UA"/>
        </w:rPr>
      </w:pPr>
      <w:r w:rsidRPr="00FC3427">
        <w:rPr>
          <w:rFonts w:ascii="Times New Roman" w:hAnsi="Times New Roman"/>
          <w:sz w:val="28"/>
          <w:szCs w:val="28"/>
          <w:lang w:val="uk-UA"/>
        </w:rPr>
        <w:t>Вимагати від відділу освіти узгоджувати з відповідними профспілковими органами рішення про зміни в організації виробництва і праці, у тому числі щодо реорганізації і перепрофілюванні установ і закладів, скорочення чисельності або штату працівників не пізніше, ніж за 2 місяці до намічених дій, з економічним і правовим обгрунтуванням та заходами по забезпеченню зайнятості вивільнених працівників.</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b/>
          <w:i/>
          <w:sz w:val="28"/>
          <w:szCs w:val="28"/>
          <w:lang w:val="uk-UA"/>
        </w:rPr>
      </w:pPr>
      <w:r w:rsidRPr="00FC3427">
        <w:rPr>
          <w:rFonts w:ascii="Times New Roman" w:hAnsi="Times New Roman"/>
          <w:sz w:val="28"/>
          <w:szCs w:val="28"/>
          <w:lang w:val="uk-UA"/>
        </w:rPr>
        <w:t>Спільно з відділом освіти порушувати питання перед органами виконавчої влади та місцевого самоврядування про призупинення звільнення або постане вивільнення працівників в наслідок скорочення штату чи закриття закладів освіти у разі можливості їх подальшого працевлаштування.</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b/>
          <w:i/>
          <w:sz w:val="28"/>
          <w:szCs w:val="28"/>
          <w:lang w:val="uk-UA"/>
        </w:rPr>
      </w:pPr>
      <w:r w:rsidRPr="00FC3427">
        <w:rPr>
          <w:rFonts w:ascii="Times New Roman" w:hAnsi="Times New Roman"/>
          <w:sz w:val="28"/>
          <w:szCs w:val="28"/>
          <w:lang w:val="uk-UA"/>
        </w:rPr>
        <w:t>Проводити роботу щодо подальшого вдосконалення підготовки, перепідготовки та підвищення кваліфікації вивільнених кадрів відповідно до структурних змін та преспектив розвитку освітньої галузі.</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b/>
          <w:i/>
          <w:sz w:val="28"/>
          <w:szCs w:val="28"/>
          <w:lang w:val="uk-UA"/>
        </w:rPr>
      </w:pPr>
      <w:r w:rsidRPr="00FC3427">
        <w:rPr>
          <w:rFonts w:ascii="Times New Roman" w:hAnsi="Times New Roman"/>
          <w:sz w:val="28"/>
          <w:szCs w:val="28"/>
          <w:lang w:val="uk-UA"/>
        </w:rPr>
        <w:t>Співпрацювати з державною службою зайнятості щодо перенавчання і працевлаштування вивільнених працівників закладу, брати участь у розробці, реалізації, контролі за виконанням заходів по забезпеченню зайнятості працівників галузі чинних норм праці повідомляти працівників не пізніше як за 2 місяці до їх запровадження.</w:t>
      </w:r>
    </w:p>
    <w:p w:rsidR="00D31241" w:rsidRPr="00FC3427" w:rsidRDefault="00D31241" w:rsidP="00FC3427">
      <w:pPr>
        <w:pStyle w:val="ListParagraph"/>
        <w:tabs>
          <w:tab w:val="left" w:pos="426"/>
          <w:tab w:val="left" w:pos="567"/>
          <w:tab w:val="left" w:pos="709"/>
          <w:tab w:val="left" w:pos="851"/>
        </w:tabs>
        <w:spacing w:after="0"/>
        <w:ind w:left="1440"/>
        <w:rPr>
          <w:rFonts w:ascii="Times New Roman" w:hAnsi="Times New Roman"/>
          <w:b/>
          <w:sz w:val="28"/>
          <w:szCs w:val="28"/>
          <w:lang w:val="uk-UA"/>
        </w:rPr>
      </w:pPr>
      <w:r w:rsidRPr="00FC3427">
        <w:rPr>
          <w:rFonts w:ascii="Times New Roman" w:hAnsi="Times New Roman"/>
          <w:b/>
          <w:sz w:val="28"/>
          <w:szCs w:val="28"/>
          <w:lang w:val="uk-UA"/>
        </w:rPr>
        <w:t>Профком зобовʼязується:</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Не надавати згоди адміністрації на вивільнених з роботи працівників без проведення попередніх переговорів щодо їх працевлаштування.</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Рішення про зміну в організації виробництва і праці, реорганізації і перепрофілюванні закладів, що приводить до скорочення чисельності або штату працівників. Узгоджені з відповідним профспілковим органом, приймати не пізніше ніж за 2 місяці до намічених дій з економічним або правовим обгрунтовуванням та можливими заходами щодо забезпечення зайнятості працівників, що вивільняються.</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Двочмісячний період використовувати для здійснення роботи, спрямованої на зниження рівня скорочення чисельності працівників.</w:t>
      </w:r>
    </w:p>
    <w:p w:rsidR="00D31241" w:rsidRPr="00FC3427" w:rsidRDefault="00D31241" w:rsidP="00FC3427">
      <w:pPr>
        <w:pStyle w:val="ListParagraph"/>
        <w:numPr>
          <w:ilvl w:val="0"/>
          <w:numId w:val="14"/>
        </w:numPr>
        <w:tabs>
          <w:tab w:val="left" w:pos="426"/>
          <w:tab w:val="left" w:pos="567"/>
          <w:tab w:val="left" w:pos="709"/>
          <w:tab w:val="left" w:pos="851"/>
        </w:tabs>
        <w:spacing w:after="0"/>
        <w:jc w:val="both"/>
        <w:rPr>
          <w:rFonts w:ascii="Times New Roman" w:hAnsi="Times New Roman"/>
          <w:sz w:val="28"/>
          <w:szCs w:val="28"/>
          <w:lang w:val="uk-UA"/>
        </w:rPr>
      </w:pPr>
      <w:r w:rsidRPr="00FC3427">
        <w:rPr>
          <w:rFonts w:ascii="Times New Roman" w:hAnsi="Times New Roman"/>
          <w:sz w:val="28"/>
          <w:szCs w:val="28"/>
          <w:lang w:val="uk-UA"/>
        </w:rPr>
        <w:t>Забезпечувати працевлаштування на вільні й новостворені робочі місця в освітніх закладах незайнятого населення, зареєстрованого у державній службі зайнятості, відповідно до кваліфікаційних вимог.</w:t>
      </w:r>
    </w:p>
    <w:p w:rsidR="00D31241" w:rsidRPr="00FC3427" w:rsidRDefault="00D31241" w:rsidP="003E5A53">
      <w:pPr>
        <w:pStyle w:val="ListParagraph"/>
        <w:tabs>
          <w:tab w:val="left" w:pos="426"/>
          <w:tab w:val="left" w:pos="567"/>
          <w:tab w:val="left" w:pos="709"/>
          <w:tab w:val="left" w:pos="851"/>
        </w:tabs>
        <w:spacing w:after="0"/>
        <w:jc w:val="center"/>
        <w:rPr>
          <w:rFonts w:ascii="Times New Roman" w:hAnsi="Times New Roman"/>
          <w:b/>
          <w:sz w:val="28"/>
          <w:szCs w:val="28"/>
          <w:lang w:val="uk-UA"/>
        </w:rPr>
      </w:pPr>
      <w:r w:rsidRPr="00FC3427">
        <w:rPr>
          <w:rFonts w:ascii="Times New Roman" w:hAnsi="Times New Roman"/>
          <w:b/>
          <w:sz w:val="28"/>
          <w:szCs w:val="28"/>
          <w:lang w:val="uk-UA"/>
        </w:rPr>
        <w:t>Розділ ІІІ</w:t>
      </w:r>
    </w:p>
    <w:p w:rsidR="00D31241" w:rsidRPr="00FC3427" w:rsidRDefault="00D31241" w:rsidP="003E5A53">
      <w:pPr>
        <w:pStyle w:val="ListParagraph"/>
        <w:tabs>
          <w:tab w:val="left" w:pos="426"/>
          <w:tab w:val="left" w:pos="567"/>
          <w:tab w:val="left" w:pos="709"/>
          <w:tab w:val="left" w:pos="851"/>
        </w:tabs>
        <w:spacing w:after="0"/>
        <w:jc w:val="center"/>
        <w:rPr>
          <w:rFonts w:ascii="Times New Roman" w:hAnsi="Times New Roman"/>
          <w:b/>
          <w:sz w:val="28"/>
          <w:szCs w:val="28"/>
          <w:lang w:val="uk-UA"/>
        </w:rPr>
      </w:pPr>
      <w:r w:rsidRPr="00FC3427">
        <w:rPr>
          <w:rFonts w:ascii="Times New Roman" w:hAnsi="Times New Roman"/>
          <w:b/>
          <w:sz w:val="28"/>
          <w:szCs w:val="28"/>
          <w:lang w:val="uk-UA"/>
        </w:rPr>
        <w:t>ЗАБЕЗПЕЧЕННЯ ЗАЙНЯТОСТІ</w:t>
      </w:r>
    </w:p>
    <w:p w:rsidR="00D31241" w:rsidRDefault="00D31241" w:rsidP="00FC3427">
      <w:pPr>
        <w:pStyle w:val="ListParagraph"/>
        <w:tabs>
          <w:tab w:val="left" w:pos="426"/>
          <w:tab w:val="left" w:pos="567"/>
          <w:tab w:val="left" w:pos="709"/>
          <w:tab w:val="left" w:pos="851"/>
        </w:tabs>
        <w:spacing w:after="0"/>
        <w:ind w:left="570"/>
        <w:jc w:val="both"/>
        <w:rPr>
          <w:rFonts w:ascii="Times New Roman" w:hAnsi="Times New Roman"/>
          <w:b/>
          <w:i/>
          <w:sz w:val="28"/>
          <w:szCs w:val="28"/>
          <w:lang w:val="uk-UA"/>
        </w:rPr>
      </w:pPr>
      <w:r w:rsidRPr="003E5A53">
        <w:rPr>
          <w:rFonts w:ascii="Times New Roman" w:hAnsi="Times New Roman"/>
          <w:b/>
          <w:sz w:val="28"/>
          <w:szCs w:val="28"/>
          <w:lang w:val="uk-UA"/>
        </w:rPr>
        <w:t>Адміністрація зобовʼязується</w:t>
      </w:r>
      <w:r>
        <w:rPr>
          <w:rFonts w:ascii="Times New Roman" w:hAnsi="Times New Roman"/>
          <w:b/>
          <w:i/>
          <w:sz w:val="28"/>
          <w:szCs w:val="28"/>
          <w:lang w:val="uk-UA"/>
        </w:rPr>
        <w:t>:</w:t>
      </w:r>
    </w:p>
    <w:p w:rsidR="00D31241" w:rsidRPr="003E5A53" w:rsidRDefault="00D31241" w:rsidP="003E5A53">
      <w:pPr>
        <w:pStyle w:val="ListParagraph"/>
        <w:numPr>
          <w:ilvl w:val="0"/>
          <w:numId w:val="15"/>
        </w:num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E5A53">
        <w:rPr>
          <w:rFonts w:ascii="Times New Roman" w:hAnsi="Times New Roman"/>
          <w:sz w:val="28"/>
          <w:szCs w:val="28"/>
          <w:lang w:val="uk-UA"/>
        </w:rPr>
        <w:t>Співпрацювати з органами влади на місцях та ініціювати перед ними</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питання щодо;</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 збільшення обсягів видатків на освітню галузь, забезпечувати</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фінансування в повному обсязі спеціально захищених статей, у тому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числі на своєчасну виплату заробітної плати, матеріальної допомоги на</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оздоровлення, винагороди за сумлінну праці;</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 запровадження безкоштовного проїзду до місця роботи і назад</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педагогічним працівникам сільської місцевості та пільгового проїзду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медпрацівників міста.</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2. Укладати строкові договори з працівниками лише у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випадках передбачених законодавства, не допускати перескладання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безстрокового договору на строковий з підстав досягнення пенсійного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віку з ініціатив власника.</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3. Звільненя працівників за ініціативою адміністрації проводити за</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попереднім погодженням з профспілковим комітетами згідно зчиним</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законодавством.</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4. Звільненя педагогічних працівників у звʼязку із скороченням обсягу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роботи</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здійснювати лише після закінчення навчального року.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5. Запровадження, зміни та перегляд норм праці проводити за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погодженням з профспілковим комітетом.</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6. Надавати право бажаючим при можливості працювати на умовах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Неповного робочого часу з оплатою праці пропорційно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відпрацьованому часу, без будь яких обмежень трудових прав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працівника, із збереженням повної тривалості основної оплачуваної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відпустки та всіх гарантій, пільг, компенсацій встановлених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законодавством та договором.</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7. Розподіл навчального навантаження, тарифікацію проводити 1 раз на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рік при цьому  максимально дотримуватись наступності викладання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предметів, обсягу навчального навантаження протягом року , до 5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вересня проводити затвердження тарифікаційних списків. Керівників,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заступників освітніх закладів тарифікувати на навчальні години  при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повному навантаженні педагогічних працівників закладів.</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8. Режим роботи часу і відпочинку в комунальному закладі «Новгород-</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Сіверський районний будинок дитячої та юнацької творчості»</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встановлювати відповідно до правил внутрішнього розпорядку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затверджених на зборах трудового колективу.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9. Режим роботи, графіки роботи. Розклад занять гуртків, кошториси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доходів і видатків, штатний розклад затверджувати за погодженням з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профспілковим комітетом. У разі запровадження чергування в установі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завчасно  узгоджувати з профспілковим комітетом графіки, порядок і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розміри компенсації.</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10. Навчальне навантаження в обсязі менше тарифної ставки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встановлювати лише за письмовою згодою працівника. Оплату праці в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цих випадках проводити пропорційно відпрацьованого часу.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11. Залучати педагогічних працівників до роботи в віхидні дні (змагання,</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чергування, та інше) за погодженням з профспілковим комітетом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ст.71,72 КЗпП України, за письмовим наказом з наданням іншого дня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відпочинку або у грошовій формі у подвійному розмірі.</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12. Надавати щорічну основну відпустку керівним працівникам закладів</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освіти, педагогічним працівникам до 42 календарних днів у порядку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затвердженим Кабінетом Міністрів України та частини 6 ст. 6 Закону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України «Про відпустку.»</w:t>
      </w:r>
    </w:p>
    <w:p w:rsidR="00D31241" w:rsidRPr="00576439" w:rsidRDefault="00D31241" w:rsidP="00576439">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13.</w:t>
      </w:r>
      <w:r w:rsidRPr="00576439">
        <w:rPr>
          <w:rFonts w:ascii="Times New Roman" w:hAnsi="Times New Roman"/>
          <w:sz w:val="28"/>
          <w:szCs w:val="28"/>
          <w:lang w:val="uk-UA"/>
        </w:rPr>
        <w:t>Надавати відпустку (або їх частину) керівникам та педагогічним</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     працівникам протягом навчального року в звʼязку з необхідністю</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     санаторно-курортного лікування.</w:t>
      </w:r>
    </w:p>
    <w:p w:rsidR="00D31241" w:rsidRPr="00576439" w:rsidRDefault="00D31241" w:rsidP="00576439">
      <w:pPr>
        <w:pStyle w:val="ListParagraph"/>
        <w:numPr>
          <w:ilvl w:val="0"/>
          <w:numId w:val="14"/>
        </w:num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576439">
        <w:rPr>
          <w:rFonts w:ascii="Times New Roman" w:hAnsi="Times New Roman"/>
          <w:sz w:val="28"/>
          <w:szCs w:val="28"/>
          <w:lang w:val="uk-UA"/>
        </w:rPr>
        <w:t>Жінкам. які працюють і мають двох і більше дітей віком до 15 років,</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     дитину-інваліда або яка усиновила дитину, одинокій матері, батьку,             </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який</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ab/>
        <w:t xml:space="preserve">   виховує дитину без матері, за їх бажанням надавати додаткову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оплачувану відпустку тривалістю 10 календарних днів без урахування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святкових неробочих днів. Враховувати, що ця відпустка соціальна і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вона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не входить в обмеження загальної тривалості щорічної основної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відпустки 42 календарних днів.</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15.На вимогу працівників переносити щорічну відпустку на іншій, ніж</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     передбачено графіком період, у випадках порушення терміну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     повідомлення працівника про час надання відпустки.</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16.Забезпечувати відповідний рівень курсової перепідготовки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педагогічних працівників на базі інституту післядипломної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педагогічної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освіти на безоплатній основі, гарантуючи їм відповідні пільги ,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компенсації (збереження середньої заробітної плати, оплати вартості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проїзду, виплати добових).</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17. Заборонити включення до договору умов, які погіршують становище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працівників та осіб, що навчаються, порівняно із законодавством та    </w:t>
      </w:r>
    </w:p>
    <w:p w:rsidR="00D31241" w:rsidRDefault="00D31241" w:rsidP="00576439">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цім договором.</w:t>
      </w:r>
    </w:p>
    <w:p w:rsidR="00D31241" w:rsidRDefault="00D31241" w:rsidP="00576439">
      <w:pPr>
        <w:tabs>
          <w:tab w:val="left" w:pos="426"/>
          <w:tab w:val="left" w:pos="567"/>
          <w:tab w:val="left" w:pos="709"/>
          <w:tab w:val="left" w:pos="851"/>
        </w:tabs>
        <w:spacing w:after="0"/>
        <w:jc w:val="center"/>
        <w:rPr>
          <w:rFonts w:ascii="Times New Roman" w:hAnsi="Times New Roman"/>
          <w:b/>
          <w:sz w:val="28"/>
          <w:szCs w:val="28"/>
          <w:lang w:val="uk-UA"/>
        </w:rPr>
      </w:pPr>
      <w:r>
        <w:rPr>
          <w:rFonts w:ascii="Times New Roman" w:hAnsi="Times New Roman"/>
          <w:b/>
          <w:sz w:val="28"/>
          <w:szCs w:val="28"/>
          <w:lang w:val="uk-UA"/>
        </w:rPr>
        <w:t>Розділ І</w:t>
      </w:r>
      <w:r>
        <w:rPr>
          <w:rFonts w:ascii="Times New Roman" w:hAnsi="Times New Roman"/>
          <w:b/>
          <w:sz w:val="28"/>
          <w:szCs w:val="28"/>
          <w:lang w:val="en-US"/>
        </w:rPr>
        <w:t>V</w:t>
      </w:r>
    </w:p>
    <w:p w:rsidR="00D31241" w:rsidRPr="00576439" w:rsidRDefault="00D31241" w:rsidP="00FC3427">
      <w:pPr>
        <w:tabs>
          <w:tab w:val="left" w:pos="426"/>
          <w:tab w:val="left" w:pos="567"/>
          <w:tab w:val="left" w:pos="709"/>
          <w:tab w:val="left" w:pos="851"/>
        </w:tabs>
        <w:spacing w:after="0"/>
        <w:jc w:val="both"/>
        <w:rPr>
          <w:rFonts w:ascii="Times New Roman" w:hAnsi="Times New Roman"/>
          <w:b/>
          <w:sz w:val="28"/>
          <w:szCs w:val="28"/>
          <w:lang w:val="uk-UA"/>
        </w:rPr>
      </w:pPr>
      <w:r w:rsidRPr="00576439">
        <w:rPr>
          <w:rFonts w:ascii="Times New Roman" w:hAnsi="Times New Roman"/>
          <w:b/>
          <w:sz w:val="28"/>
          <w:szCs w:val="28"/>
          <w:lang w:val="uk-UA"/>
        </w:rPr>
        <w:t>Профком зобовʼязується:</w:t>
      </w:r>
    </w:p>
    <w:p w:rsidR="00D31241" w:rsidRDefault="00D31241" w:rsidP="00FC3427">
      <w:pPr>
        <w:pStyle w:val="ListParagraph"/>
        <w:numPr>
          <w:ilvl w:val="0"/>
          <w:numId w:val="6"/>
        </w:num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Розʼяснювати членам трудового колективу зміст нормативних документів щодо організації праці, їх прав та обовʼязків.</w:t>
      </w:r>
    </w:p>
    <w:p w:rsidR="00D31241" w:rsidRDefault="00D31241" w:rsidP="00FC3427">
      <w:pPr>
        <w:pStyle w:val="ListParagraph"/>
        <w:numPr>
          <w:ilvl w:val="0"/>
          <w:numId w:val="6"/>
        </w:num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Систематично аналізувати соціально-економічний стан працівників галузі, вносити пропозиції до органів виконавчої влади щодо посилення соціальної захищеності працівників освітнього закладу.</w:t>
      </w:r>
    </w:p>
    <w:p w:rsidR="00D31241" w:rsidRDefault="00D31241" w:rsidP="00FC3427">
      <w:pPr>
        <w:pStyle w:val="ListParagraph"/>
        <w:numPr>
          <w:ilvl w:val="0"/>
          <w:numId w:val="6"/>
        </w:num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Сприяти дотриманню трудової дисципліни та правил внутрішнього розпорядку.</w:t>
      </w:r>
    </w:p>
    <w:p w:rsidR="00D31241" w:rsidRDefault="00D31241" w:rsidP="00FC3427">
      <w:pPr>
        <w:pStyle w:val="ListParagraph"/>
        <w:numPr>
          <w:ilvl w:val="0"/>
          <w:numId w:val="6"/>
        </w:num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Вести розʼяснювальну роботу з питань трудових прав та соціального захисту вивільнювальних працівників.</w:t>
      </w:r>
    </w:p>
    <w:p w:rsidR="00D31241" w:rsidRDefault="00D31241" w:rsidP="00FC3427">
      <w:pPr>
        <w:pStyle w:val="ListParagraph"/>
        <w:numPr>
          <w:ilvl w:val="0"/>
          <w:numId w:val="6"/>
        </w:num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Контролювати надання працівникам переважного права залишенняна роботі відповідно до ст.42КЗпП.</w:t>
      </w:r>
    </w:p>
    <w:p w:rsidR="00D31241" w:rsidRPr="00ED4A77" w:rsidRDefault="00D31241" w:rsidP="00FC3427">
      <w:pPr>
        <w:tabs>
          <w:tab w:val="left" w:pos="426"/>
          <w:tab w:val="left" w:pos="567"/>
          <w:tab w:val="left" w:pos="709"/>
          <w:tab w:val="left" w:pos="851"/>
        </w:tabs>
        <w:spacing w:after="0"/>
        <w:ind w:left="360"/>
        <w:jc w:val="both"/>
        <w:rPr>
          <w:rFonts w:ascii="Times New Roman" w:hAnsi="Times New Roman"/>
          <w:b/>
          <w:sz w:val="28"/>
          <w:szCs w:val="28"/>
          <w:lang w:val="uk-UA"/>
        </w:rPr>
      </w:pPr>
      <w:r w:rsidRPr="00ED4A77">
        <w:rPr>
          <w:rFonts w:ascii="Times New Roman" w:hAnsi="Times New Roman"/>
          <w:b/>
          <w:sz w:val="28"/>
          <w:szCs w:val="28"/>
          <w:lang w:val="uk-UA"/>
        </w:rPr>
        <w:t>Сторони домовилися:</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При скорочені чисельності чи штату працівників переважне право</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залишиться на роботі у випадках однакової продуктивності праці і</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кваліфікації, крім передбачених законодавством, надається також</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особам, які мають більший профспілковий стаж профспільці</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працівників освітніх закладів.</w:t>
      </w:r>
    </w:p>
    <w:p w:rsidR="00D31241" w:rsidRPr="006B5638" w:rsidRDefault="00D31241" w:rsidP="00ED4A77">
      <w:pPr>
        <w:tabs>
          <w:tab w:val="left" w:pos="426"/>
          <w:tab w:val="left" w:pos="567"/>
          <w:tab w:val="left" w:pos="709"/>
          <w:tab w:val="left" w:pos="851"/>
        </w:tabs>
        <w:spacing w:after="0"/>
        <w:ind w:left="360"/>
        <w:jc w:val="center"/>
        <w:rPr>
          <w:rFonts w:ascii="Times New Roman" w:hAnsi="Times New Roman"/>
          <w:sz w:val="28"/>
          <w:szCs w:val="28"/>
        </w:rPr>
      </w:pPr>
      <w:r>
        <w:rPr>
          <w:rFonts w:ascii="Times New Roman" w:hAnsi="Times New Roman"/>
          <w:b/>
          <w:sz w:val="28"/>
          <w:szCs w:val="28"/>
          <w:lang w:val="uk-UA"/>
        </w:rPr>
        <w:t xml:space="preserve">Розділ </w:t>
      </w:r>
      <w:r>
        <w:rPr>
          <w:rFonts w:ascii="Times New Roman" w:hAnsi="Times New Roman"/>
          <w:sz w:val="28"/>
          <w:szCs w:val="28"/>
          <w:lang w:val="en-US"/>
        </w:rPr>
        <w:t>V</w:t>
      </w:r>
    </w:p>
    <w:p w:rsidR="00D31241" w:rsidRDefault="00D31241" w:rsidP="00ED4A77">
      <w:pPr>
        <w:tabs>
          <w:tab w:val="left" w:pos="426"/>
          <w:tab w:val="left" w:pos="567"/>
          <w:tab w:val="left" w:pos="709"/>
          <w:tab w:val="left" w:pos="851"/>
        </w:tabs>
        <w:spacing w:after="0"/>
        <w:ind w:left="360"/>
        <w:jc w:val="center"/>
        <w:rPr>
          <w:rFonts w:ascii="Times New Roman" w:hAnsi="Times New Roman"/>
          <w:b/>
          <w:sz w:val="28"/>
          <w:szCs w:val="28"/>
          <w:lang w:val="uk-UA"/>
        </w:rPr>
      </w:pPr>
      <w:r>
        <w:rPr>
          <w:rFonts w:ascii="Times New Roman" w:hAnsi="Times New Roman"/>
          <w:b/>
          <w:sz w:val="28"/>
          <w:szCs w:val="28"/>
          <w:lang w:val="uk-UA"/>
        </w:rPr>
        <w:t>ОПЛАТА ПРАЦІ</w:t>
      </w:r>
    </w:p>
    <w:p w:rsidR="00D31241" w:rsidRPr="00ED4A77" w:rsidRDefault="00D31241" w:rsidP="00ED4A77">
      <w:pPr>
        <w:tabs>
          <w:tab w:val="left" w:pos="426"/>
          <w:tab w:val="left" w:pos="567"/>
          <w:tab w:val="left" w:pos="709"/>
          <w:tab w:val="left" w:pos="851"/>
        </w:tabs>
        <w:spacing w:after="0"/>
        <w:ind w:left="360"/>
        <w:rPr>
          <w:rFonts w:ascii="Times New Roman" w:hAnsi="Times New Roman"/>
          <w:b/>
          <w:sz w:val="28"/>
          <w:szCs w:val="28"/>
          <w:lang w:val="uk-UA"/>
        </w:rPr>
      </w:pPr>
      <w:r w:rsidRPr="00ED4A77">
        <w:rPr>
          <w:rFonts w:ascii="Times New Roman" w:hAnsi="Times New Roman"/>
          <w:b/>
          <w:sz w:val="28"/>
          <w:szCs w:val="28"/>
          <w:lang w:val="uk-UA"/>
        </w:rPr>
        <w:t>Адміністрація зобовязується:</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1.Забезпечувати дотримання в закладі освіти законодавства про оплату</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праці, та законодавчо-встановленого мінімального розміру заробітної</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плати.</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2.Здійснювати заходи щодо забезпечення виплати заробітної плати у</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повному обсязі, в т.ч. за період відпусток і канікул, щорічної грошової</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винагороди, допомоги на оздоровлення.</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3.Сприяти усуненню причин порушення термінів виплати заробітної</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плати.</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4.Забезпечити оплату праці працівників за заміну тимчасово відсутніх</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працівників у звʼязку з їх відсутністю. Гарантувати оплату праці за</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роботу в позаурочний час, у святкові та вихідні дні у подвійному</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розмірі.</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5.Сприяти виплати компенсації за втрату частини заробітної плати через</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порушення термінів її виплати за минулі роки та відповідно Закону</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України «Про компенсацію громадянам втрати частині доходів у звʼязку</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з порушенням строків їх виплати.»</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6.Забезпечити проведення індексації грошових доходів працівників у</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звязку із змінами цін на споживчі товари і послуги згідно Закону</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України «Про індексацію грошових доходів населення» від03.07.91</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№12-82-ХП.</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7.Здійснювати оплату праці відряджувальних працівникам відповідно до</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постанови Кабінету Міністрів від28.06.97. №695 «Про гарантії і</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компенсації для працівників, які направляються для підвищення</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кваліфікації, підготовки, перепідготовки, навчання інших професій з</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відривом від виробництва.»</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8.Здійснювати оплату праці у випадках, коли заняття не проводяться з</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незалежних від працівника причин (несприятливі метрологічні умови,</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епідемії, сільгоспроботи іт.д.) з розрахунку заробітної плати,</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встановленої при тарифікації, при умови виконання працівниками іншої</w:t>
      </w:r>
    </w:p>
    <w:p w:rsidR="00D31241"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Pr>
          <w:rFonts w:ascii="Times New Roman" w:hAnsi="Times New Roman"/>
          <w:sz w:val="28"/>
          <w:szCs w:val="28"/>
          <w:lang w:val="uk-UA"/>
        </w:rPr>
        <w:t>організаційно-педагогічної роботи 2/3 заробітної плати.</w:t>
      </w:r>
    </w:p>
    <w:p w:rsidR="00D31241" w:rsidRPr="00ED4A77" w:rsidRDefault="00D31241" w:rsidP="00FC3427">
      <w:pPr>
        <w:tabs>
          <w:tab w:val="left" w:pos="426"/>
          <w:tab w:val="left" w:pos="567"/>
          <w:tab w:val="left" w:pos="709"/>
          <w:tab w:val="left" w:pos="851"/>
        </w:tabs>
        <w:spacing w:after="0"/>
        <w:jc w:val="both"/>
        <w:rPr>
          <w:rFonts w:ascii="Times New Roman" w:hAnsi="Times New Roman"/>
          <w:b/>
          <w:sz w:val="28"/>
          <w:szCs w:val="28"/>
          <w:lang w:val="uk-UA"/>
        </w:rPr>
      </w:pPr>
      <w:r w:rsidRPr="00ED4A77">
        <w:rPr>
          <w:rFonts w:ascii="Times New Roman" w:hAnsi="Times New Roman"/>
          <w:b/>
          <w:sz w:val="28"/>
          <w:szCs w:val="28"/>
          <w:lang w:val="uk-UA"/>
        </w:rPr>
        <w:t>Профком зобовʼязується:</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1.Здійснювати контроль за дотриманням в освітньому закладі</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законодавство про оплату праці.</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2.Порушувати питання про притягнення до дисциплінарної,</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адміністративної</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відповідальності згідно із законодавством осіб, винних у невиконанні</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вимог законодавства, про оплату праці (ст.45, 141, 147, - КЗпП ст.36</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Закону України «Про оплату праці.» ст18 Закону України  «Про</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колективні договори і угоди.»</w:t>
      </w:r>
    </w:p>
    <w:p w:rsidR="00D31241" w:rsidRPr="00ED4A77" w:rsidRDefault="00D31241" w:rsidP="00FC3427">
      <w:pPr>
        <w:tabs>
          <w:tab w:val="left" w:pos="426"/>
          <w:tab w:val="left" w:pos="567"/>
          <w:tab w:val="left" w:pos="709"/>
          <w:tab w:val="left" w:pos="851"/>
        </w:tabs>
        <w:spacing w:after="0"/>
        <w:jc w:val="both"/>
        <w:rPr>
          <w:rFonts w:ascii="Times New Roman" w:hAnsi="Times New Roman"/>
          <w:b/>
          <w:sz w:val="28"/>
          <w:szCs w:val="28"/>
          <w:lang w:val="uk-UA"/>
        </w:rPr>
      </w:pPr>
      <w:r w:rsidRPr="00ED4A77">
        <w:rPr>
          <w:rFonts w:ascii="Times New Roman" w:hAnsi="Times New Roman"/>
          <w:b/>
          <w:sz w:val="28"/>
          <w:szCs w:val="28"/>
          <w:lang w:val="uk-UA"/>
        </w:rPr>
        <w:t>Сторони домовились:</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1.Вживати заходів для підвищення рівня заробітної плати працівників</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галузі.</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2.Сприяти виділенню педагогічним працівникам коштів для придбання</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навчальної та науково-методичної літератури.</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Рекомендувати проводити надбавки працівникам у розмірі до 50%</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посадового окладу: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-за високі досягнення у праці;</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-за виконання особливо важливої роботи (на термін її виконання);</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за складність, напруженість у роботі;</w:t>
      </w:r>
    </w:p>
    <w:p w:rsidR="00D31241" w:rsidRDefault="00D31241" w:rsidP="00ED4A77">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ab/>
        <w:t>- за несприятливі умови праці на підставі колективного договору та проведеної атестації робочих місць.</w:t>
      </w:r>
    </w:p>
    <w:p w:rsidR="00D31241" w:rsidRDefault="00D31241" w:rsidP="00ED4A77">
      <w:pPr>
        <w:tabs>
          <w:tab w:val="left" w:pos="426"/>
          <w:tab w:val="left" w:pos="567"/>
          <w:tab w:val="left" w:pos="709"/>
          <w:tab w:val="left" w:pos="851"/>
        </w:tabs>
        <w:spacing w:after="0"/>
        <w:jc w:val="center"/>
        <w:rPr>
          <w:rFonts w:ascii="Times New Roman" w:hAnsi="Times New Roman"/>
          <w:b/>
          <w:sz w:val="28"/>
          <w:szCs w:val="28"/>
          <w:lang w:val="uk-UA"/>
        </w:rPr>
      </w:pPr>
      <w:r>
        <w:rPr>
          <w:rFonts w:ascii="Times New Roman" w:hAnsi="Times New Roman"/>
          <w:b/>
          <w:sz w:val="28"/>
          <w:szCs w:val="28"/>
          <w:lang w:val="uk-UA"/>
        </w:rPr>
        <w:t xml:space="preserve">Розділ </w:t>
      </w:r>
      <w:r>
        <w:rPr>
          <w:rFonts w:ascii="Times New Roman" w:hAnsi="Times New Roman"/>
          <w:b/>
          <w:sz w:val="28"/>
          <w:szCs w:val="28"/>
          <w:lang w:val="en-US"/>
        </w:rPr>
        <w:t>V</w:t>
      </w:r>
      <w:r>
        <w:rPr>
          <w:rFonts w:ascii="Times New Roman" w:hAnsi="Times New Roman"/>
          <w:b/>
          <w:sz w:val="28"/>
          <w:szCs w:val="28"/>
          <w:lang w:val="uk-UA"/>
        </w:rPr>
        <w:t>І</w:t>
      </w:r>
    </w:p>
    <w:p w:rsidR="00D31241" w:rsidRDefault="00D31241" w:rsidP="00ED4A77">
      <w:pPr>
        <w:tabs>
          <w:tab w:val="left" w:pos="426"/>
          <w:tab w:val="left" w:pos="567"/>
          <w:tab w:val="left" w:pos="709"/>
          <w:tab w:val="left" w:pos="851"/>
        </w:tabs>
        <w:spacing w:after="0"/>
        <w:jc w:val="center"/>
        <w:rPr>
          <w:rFonts w:ascii="Times New Roman" w:hAnsi="Times New Roman"/>
          <w:b/>
          <w:sz w:val="28"/>
          <w:szCs w:val="28"/>
          <w:lang w:val="uk-UA"/>
        </w:rPr>
      </w:pPr>
      <w:r>
        <w:rPr>
          <w:rFonts w:ascii="Times New Roman" w:hAnsi="Times New Roman"/>
          <w:b/>
          <w:sz w:val="28"/>
          <w:szCs w:val="28"/>
          <w:lang w:val="uk-UA"/>
        </w:rPr>
        <w:t>ОХОРОНА ПРАЦІ</w:t>
      </w:r>
    </w:p>
    <w:p w:rsidR="00D31241" w:rsidRPr="00ED4A77" w:rsidRDefault="00D31241" w:rsidP="00FC3427">
      <w:pPr>
        <w:tabs>
          <w:tab w:val="left" w:pos="426"/>
          <w:tab w:val="left" w:pos="567"/>
          <w:tab w:val="left" w:pos="709"/>
          <w:tab w:val="left" w:pos="851"/>
        </w:tabs>
        <w:spacing w:after="0"/>
        <w:jc w:val="both"/>
        <w:rPr>
          <w:rFonts w:ascii="Times New Roman" w:hAnsi="Times New Roman"/>
          <w:b/>
          <w:sz w:val="28"/>
          <w:szCs w:val="28"/>
          <w:lang w:val="uk-UA"/>
        </w:rPr>
      </w:pPr>
      <w:r w:rsidRPr="00ED4A77">
        <w:rPr>
          <w:rFonts w:ascii="Times New Roman" w:hAnsi="Times New Roman"/>
          <w:b/>
          <w:sz w:val="28"/>
          <w:szCs w:val="28"/>
          <w:lang w:val="uk-UA"/>
        </w:rPr>
        <w:t>Адміністрація зобовʼязується:</w:t>
      </w:r>
    </w:p>
    <w:p w:rsidR="00D31241" w:rsidRPr="00ED4A77" w:rsidRDefault="00D31241" w:rsidP="00ED4A77">
      <w:pPr>
        <w:pStyle w:val="ListParagraph"/>
        <w:numPr>
          <w:ilvl w:val="0"/>
          <w:numId w:val="17"/>
        </w:numPr>
        <w:tabs>
          <w:tab w:val="left" w:pos="426"/>
          <w:tab w:val="left" w:pos="567"/>
          <w:tab w:val="left" w:pos="709"/>
          <w:tab w:val="left" w:pos="851"/>
        </w:tabs>
        <w:spacing w:after="0"/>
        <w:jc w:val="both"/>
        <w:rPr>
          <w:rFonts w:ascii="Times New Roman" w:hAnsi="Times New Roman"/>
          <w:sz w:val="28"/>
          <w:szCs w:val="28"/>
          <w:lang w:val="uk-UA"/>
        </w:rPr>
      </w:pPr>
      <w:r w:rsidRPr="00ED4A77">
        <w:rPr>
          <w:rFonts w:ascii="Times New Roman" w:hAnsi="Times New Roman"/>
          <w:sz w:val="28"/>
          <w:szCs w:val="28"/>
          <w:lang w:val="uk-UA"/>
        </w:rPr>
        <w:t>Проводити підвищену оплату праці працівникам, зайнятим на важких</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 xml:space="preserve">    роботах та на роботах із шкідливими та небезпечними умовами праці за</w:t>
      </w:r>
    </w:p>
    <w:p w:rsidR="00D31241" w:rsidRDefault="00D31241" w:rsidP="00ED4A77">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переліком, визначеним діючими нормативами документами з сплати    </w:t>
      </w:r>
    </w:p>
    <w:p w:rsidR="00D31241" w:rsidRDefault="00D31241" w:rsidP="00ED4A77">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праці.</w:t>
      </w:r>
    </w:p>
    <w:p w:rsidR="00D31241" w:rsidRPr="00ED4A77" w:rsidRDefault="00D31241" w:rsidP="00ED4A77">
      <w:pPr>
        <w:pStyle w:val="ListParagraph"/>
        <w:numPr>
          <w:ilvl w:val="0"/>
          <w:numId w:val="17"/>
        </w:numPr>
        <w:tabs>
          <w:tab w:val="left" w:pos="426"/>
          <w:tab w:val="left" w:pos="567"/>
          <w:tab w:val="left" w:pos="709"/>
          <w:tab w:val="left" w:pos="851"/>
        </w:tabs>
        <w:spacing w:after="0"/>
        <w:jc w:val="both"/>
        <w:rPr>
          <w:rFonts w:ascii="Times New Roman" w:hAnsi="Times New Roman"/>
          <w:sz w:val="28"/>
          <w:szCs w:val="28"/>
          <w:lang w:val="uk-UA"/>
        </w:rPr>
      </w:pPr>
      <w:r w:rsidRPr="00ED4A77">
        <w:rPr>
          <w:rFonts w:ascii="Times New Roman" w:hAnsi="Times New Roman"/>
          <w:sz w:val="28"/>
          <w:szCs w:val="28"/>
          <w:lang w:val="uk-UA"/>
        </w:rPr>
        <w:t>Домогтися повного виконання вимог щодо організації роботи з охорони</w:t>
      </w:r>
      <w:r>
        <w:rPr>
          <w:rFonts w:ascii="Times New Roman" w:hAnsi="Times New Roman"/>
          <w:sz w:val="28"/>
          <w:szCs w:val="28"/>
          <w:lang w:val="uk-UA"/>
        </w:rPr>
        <w:t xml:space="preserve"> </w:t>
      </w:r>
      <w:r w:rsidRPr="00ED4A77">
        <w:rPr>
          <w:rFonts w:ascii="Times New Roman" w:hAnsi="Times New Roman"/>
          <w:sz w:val="28"/>
          <w:szCs w:val="28"/>
          <w:lang w:val="uk-UA"/>
        </w:rPr>
        <w:t xml:space="preserve">праці відповідно до </w:t>
      </w:r>
      <w:r w:rsidRPr="00ED4A77">
        <w:rPr>
          <w:rStyle w:val="Emphasis"/>
          <w:rFonts w:ascii="Times New Roman" w:hAnsi="Times New Roman"/>
          <w:i w:val="0"/>
          <w:iCs w:val="0"/>
          <w:color w:val="212529"/>
          <w:sz w:val="28"/>
          <w:szCs w:val="28"/>
          <w:shd w:val="clear" w:color="auto" w:fill="FFFFFF"/>
          <w:lang w:val="uk-UA"/>
        </w:rPr>
        <w:t xml:space="preserve">згідно з Постановою КМ </w:t>
      </w:r>
      <w:r w:rsidRPr="00ED4A77">
        <w:rPr>
          <w:rStyle w:val="Emphasis"/>
          <w:rFonts w:ascii="Times New Roman" w:hAnsi="Times New Roman"/>
          <w:i w:val="0"/>
          <w:iCs w:val="0"/>
          <w:color w:val="212529"/>
          <w:sz w:val="28"/>
          <w:szCs w:val="28"/>
          <w:shd w:val="clear" w:color="auto" w:fill="FFFFFF"/>
        </w:rPr>
        <w:t>N</w:t>
      </w:r>
      <w:r w:rsidRPr="00ED4A77">
        <w:rPr>
          <w:rStyle w:val="Emphasis"/>
          <w:rFonts w:ascii="Times New Roman" w:hAnsi="Times New Roman"/>
          <w:i w:val="0"/>
          <w:iCs w:val="0"/>
          <w:color w:val="212529"/>
          <w:sz w:val="28"/>
          <w:szCs w:val="28"/>
          <w:shd w:val="clear" w:color="auto" w:fill="FFFFFF"/>
          <w:lang w:val="uk-UA"/>
        </w:rPr>
        <w:t xml:space="preserve"> 741 </w:t>
      </w:r>
      <w:r w:rsidRPr="00ED4A77">
        <w:rPr>
          <w:rStyle w:val="Emphasis"/>
          <w:rFonts w:ascii="Times New Roman" w:hAnsi="Times New Roman"/>
          <w:i w:val="0"/>
          <w:iCs w:val="0"/>
          <w:color w:val="000000"/>
          <w:sz w:val="28"/>
          <w:szCs w:val="28"/>
          <w:shd w:val="clear" w:color="auto" w:fill="FFFFFF"/>
          <w:lang w:val="uk-UA"/>
        </w:rPr>
        <w:t xml:space="preserve">( </w:t>
      </w:r>
      <w:hyperlink r:id="rId7" w:tgtFrame="_blank" w:history="1">
        <w:r w:rsidRPr="00ED4A77">
          <w:rPr>
            <w:rStyle w:val="Hyperlink"/>
            <w:rFonts w:ascii="Times New Roman" w:hAnsi="Times New Roman"/>
            <w:color w:val="000000"/>
            <w:sz w:val="28"/>
            <w:szCs w:val="28"/>
            <w:lang w:val="uk-UA"/>
          </w:rPr>
          <w:t>741-2016-п</w:t>
        </w:r>
      </w:hyperlink>
      <w:r w:rsidRPr="00ED4A77">
        <w:rPr>
          <w:rStyle w:val="Emphasis"/>
          <w:rFonts w:ascii="Times New Roman" w:hAnsi="Times New Roman"/>
          <w:i w:val="0"/>
          <w:iCs w:val="0"/>
          <w:color w:val="212529"/>
          <w:sz w:val="28"/>
          <w:szCs w:val="28"/>
          <w:shd w:val="clear" w:color="auto" w:fill="FFFFFF"/>
          <w:lang w:val="uk-UA"/>
        </w:rPr>
        <w:t xml:space="preserve"> ) від 05.10.2016 </w:t>
      </w:r>
      <w:r w:rsidRPr="00ED4A77">
        <w:rPr>
          <w:rFonts w:ascii="Times New Roman" w:hAnsi="Times New Roman"/>
          <w:sz w:val="28"/>
          <w:szCs w:val="28"/>
          <w:lang w:val="uk-UA"/>
        </w:rPr>
        <w:t xml:space="preserve">відшкодування шкоди, заподіяної працівникові </w:t>
      </w:r>
      <w:r>
        <w:rPr>
          <w:rFonts w:ascii="Times New Roman" w:hAnsi="Times New Roman"/>
          <w:sz w:val="28"/>
          <w:szCs w:val="28"/>
          <w:lang w:val="uk-UA"/>
        </w:rPr>
        <w:t xml:space="preserve"> </w:t>
      </w:r>
      <w:r w:rsidRPr="00ED4A77">
        <w:rPr>
          <w:rFonts w:ascii="Times New Roman" w:hAnsi="Times New Roman"/>
          <w:sz w:val="28"/>
          <w:szCs w:val="28"/>
          <w:lang w:val="uk-UA"/>
        </w:rPr>
        <w:t>ушкодженням здоровʼя, повʼязаним з виконанням ним трудових обовʼязків.</w:t>
      </w:r>
    </w:p>
    <w:p w:rsidR="00D31241" w:rsidRPr="00ED4A77" w:rsidRDefault="00D31241" w:rsidP="00ED4A77">
      <w:pPr>
        <w:pStyle w:val="ListParagraph"/>
        <w:numPr>
          <w:ilvl w:val="0"/>
          <w:numId w:val="17"/>
        </w:numPr>
        <w:tabs>
          <w:tab w:val="left" w:pos="426"/>
          <w:tab w:val="left" w:pos="567"/>
          <w:tab w:val="left" w:pos="709"/>
          <w:tab w:val="left" w:pos="851"/>
        </w:tabs>
        <w:spacing w:after="0"/>
        <w:jc w:val="both"/>
        <w:rPr>
          <w:rFonts w:ascii="Times New Roman" w:hAnsi="Times New Roman"/>
          <w:sz w:val="28"/>
          <w:szCs w:val="28"/>
          <w:lang w:val="uk-UA"/>
        </w:rPr>
      </w:pPr>
      <w:r w:rsidRPr="00ED4A77">
        <w:rPr>
          <w:rFonts w:ascii="Times New Roman" w:hAnsi="Times New Roman"/>
          <w:sz w:val="28"/>
          <w:szCs w:val="28"/>
          <w:lang w:val="uk-UA"/>
        </w:rPr>
        <w:t>Зберігати за працівниками, які втратили працездатність у звʼязку з</w:t>
      </w:r>
    </w:p>
    <w:p w:rsidR="00D31241" w:rsidRDefault="00D31241" w:rsidP="00ED4A77">
      <w:pPr>
        <w:tabs>
          <w:tab w:val="left" w:pos="426"/>
          <w:tab w:val="left" w:pos="567"/>
          <w:tab w:val="left" w:pos="709"/>
          <w:tab w:val="left" w:pos="851"/>
        </w:tabs>
        <w:spacing w:after="0"/>
        <w:ind w:left="708"/>
        <w:jc w:val="both"/>
        <w:rPr>
          <w:rFonts w:ascii="Times New Roman" w:hAnsi="Times New Roman"/>
          <w:sz w:val="28"/>
          <w:szCs w:val="28"/>
          <w:lang w:val="uk-UA"/>
        </w:rPr>
      </w:pPr>
      <w:r>
        <w:rPr>
          <w:rFonts w:ascii="Times New Roman" w:hAnsi="Times New Roman"/>
          <w:sz w:val="28"/>
          <w:szCs w:val="28"/>
          <w:lang w:val="uk-UA"/>
        </w:rPr>
        <w:tab/>
        <w:t>нещасним випадком на виробництві, місце роботи та середню   заробітну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плату на весь період до відновлення працездатності без визначення їх в</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установленому порядку інвалідами. У разі неможливості виконання</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потерпілим попередньої роботи забезпечити відповідно до медичних</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рекомендацій його перепідготовку і працевлаштування, встановити</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пільгові умови та режим роботи.</w:t>
      </w:r>
    </w:p>
    <w:p w:rsidR="00D31241" w:rsidRPr="00ED4A77" w:rsidRDefault="00D31241" w:rsidP="00ED4A77">
      <w:pPr>
        <w:pStyle w:val="ListParagraph"/>
        <w:numPr>
          <w:ilvl w:val="0"/>
          <w:numId w:val="17"/>
        </w:numPr>
        <w:tabs>
          <w:tab w:val="left" w:pos="426"/>
          <w:tab w:val="left" w:pos="567"/>
          <w:tab w:val="left" w:pos="709"/>
          <w:tab w:val="left" w:pos="851"/>
        </w:tabs>
        <w:spacing w:after="0"/>
        <w:jc w:val="both"/>
        <w:rPr>
          <w:rFonts w:ascii="Times New Roman" w:hAnsi="Times New Roman"/>
          <w:sz w:val="28"/>
          <w:szCs w:val="28"/>
          <w:lang w:val="uk-UA"/>
        </w:rPr>
      </w:pPr>
      <w:r w:rsidRPr="00ED4A77">
        <w:rPr>
          <w:rFonts w:ascii="Times New Roman" w:hAnsi="Times New Roman"/>
          <w:sz w:val="28"/>
          <w:szCs w:val="28"/>
          <w:lang w:val="uk-UA"/>
        </w:rPr>
        <w:t>Забезпечити проведення попереднього (при прийнятті на роботу) і</w:t>
      </w:r>
    </w:p>
    <w:p w:rsidR="00D31241" w:rsidRDefault="00D31241" w:rsidP="00ED4A77">
      <w:pPr>
        <w:tabs>
          <w:tab w:val="left" w:pos="426"/>
          <w:tab w:val="left" w:pos="567"/>
          <w:tab w:val="left" w:pos="709"/>
          <w:tab w:val="left" w:pos="851"/>
        </w:tabs>
        <w:spacing w:after="0"/>
        <w:ind w:left="567"/>
        <w:jc w:val="both"/>
        <w:rPr>
          <w:rFonts w:ascii="Times New Roman" w:hAnsi="Times New Roman"/>
          <w:sz w:val="28"/>
          <w:szCs w:val="28"/>
          <w:lang w:val="uk-UA"/>
        </w:rPr>
      </w:pPr>
      <w:r>
        <w:rPr>
          <w:rFonts w:ascii="Times New Roman" w:hAnsi="Times New Roman"/>
          <w:sz w:val="28"/>
          <w:szCs w:val="28"/>
          <w:lang w:val="uk-UA"/>
        </w:rPr>
        <w:t>переодичних медичних оглядів медпрацівників за кошти виділені на ці цілі органами і закладами охорони здоровʼя.</w:t>
      </w:r>
    </w:p>
    <w:p w:rsidR="00D31241" w:rsidRPr="00ED4A77" w:rsidRDefault="00D31241" w:rsidP="00FC3427">
      <w:pPr>
        <w:tabs>
          <w:tab w:val="left" w:pos="426"/>
          <w:tab w:val="left" w:pos="567"/>
          <w:tab w:val="left" w:pos="709"/>
          <w:tab w:val="left" w:pos="851"/>
        </w:tabs>
        <w:spacing w:after="0"/>
        <w:jc w:val="both"/>
        <w:rPr>
          <w:rFonts w:ascii="Times New Roman" w:hAnsi="Times New Roman"/>
          <w:b/>
          <w:sz w:val="28"/>
          <w:szCs w:val="28"/>
          <w:lang w:val="uk-UA"/>
        </w:rPr>
      </w:pPr>
      <w:r w:rsidRPr="00ED4A77">
        <w:rPr>
          <w:rFonts w:ascii="Times New Roman" w:hAnsi="Times New Roman"/>
          <w:b/>
          <w:sz w:val="28"/>
          <w:szCs w:val="28"/>
          <w:lang w:val="uk-UA"/>
        </w:rPr>
        <w:t>Профком зобовʼязується:</w:t>
      </w:r>
    </w:p>
    <w:p w:rsidR="00D31241" w:rsidRPr="00026B7A" w:rsidRDefault="00D31241" w:rsidP="00FC3427">
      <w:pPr>
        <w:pStyle w:val="ListParagraph"/>
        <w:numPr>
          <w:ilvl w:val="0"/>
          <w:numId w:val="18"/>
        </w:numPr>
        <w:tabs>
          <w:tab w:val="left" w:pos="426"/>
          <w:tab w:val="left" w:pos="567"/>
          <w:tab w:val="left" w:pos="709"/>
          <w:tab w:val="left" w:pos="851"/>
        </w:tabs>
        <w:spacing w:after="0"/>
        <w:jc w:val="both"/>
        <w:rPr>
          <w:rFonts w:ascii="Times New Roman" w:hAnsi="Times New Roman"/>
          <w:sz w:val="28"/>
          <w:szCs w:val="28"/>
          <w:lang w:val="uk-UA"/>
        </w:rPr>
      </w:pPr>
      <w:r w:rsidRPr="00026B7A">
        <w:rPr>
          <w:rFonts w:ascii="Times New Roman" w:hAnsi="Times New Roman"/>
          <w:sz w:val="28"/>
          <w:szCs w:val="28"/>
          <w:lang w:val="uk-UA"/>
        </w:rPr>
        <w:t>Забезпечити громадський контроль за додержанням вимог, передбачених</w:t>
      </w:r>
      <w:r>
        <w:rPr>
          <w:rFonts w:ascii="Times New Roman" w:hAnsi="Times New Roman"/>
          <w:sz w:val="28"/>
          <w:szCs w:val="28"/>
          <w:lang w:val="uk-UA"/>
        </w:rPr>
        <w:t xml:space="preserve"> </w:t>
      </w:r>
      <w:r w:rsidRPr="00026B7A">
        <w:rPr>
          <w:rFonts w:ascii="Times New Roman" w:hAnsi="Times New Roman"/>
          <w:sz w:val="28"/>
          <w:szCs w:val="28"/>
          <w:lang w:val="uk-UA"/>
        </w:rPr>
        <w:t>нормативними актами з питань охорони праці і належного виробничого</w:t>
      </w:r>
      <w:r>
        <w:rPr>
          <w:rFonts w:ascii="Times New Roman" w:hAnsi="Times New Roman"/>
          <w:sz w:val="28"/>
          <w:szCs w:val="28"/>
          <w:lang w:val="uk-UA"/>
        </w:rPr>
        <w:t xml:space="preserve"> </w:t>
      </w:r>
      <w:r w:rsidRPr="00026B7A">
        <w:rPr>
          <w:rFonts w:ascii="Times New Roman" w:hAnsi="Times New Roman"/>
          <w:sz w:val="28"/>
          <w:szCs w:val="28"/>
          <w:lang w:val="uk-UA"/>
        </w:rPr>
        <w:t>побуту, забезпеченням працівників засобами колективного та</w:t>
      </w:r>
      <w:r>
        <w:rPr>
          <w:rFonts w:ascii="Times New Roman" w:hAnsi="Times New Roman"/>
          <w:sz w:val="28"/>
          <w:szCs w:val="28"/>
          <w:lang w:val="uk-UA"/>
        </w:rPr>
        <w:t xml:space="preserve"> </w:t>
      </w:r>
      <w:r w:rsidRPr="00026B7A">
        <w:rPr>
          <w:rFonts w:ascii="Times New Roman" w:hAnsi="Times New Roman"/>
          <w:sz w:val="28"/>
          <w:szCs w:val="28"/>
          <w:lang w:val="uk-UA"/>
        </w:rPr>
        <w:t>індивідуального захисту.</w:t>
      </w:r>
    </w:p>
    <w:p w:rsidR="00D31241" w:rsidRPr="00026B7A" w:rsidRDefault="00D31241" w:rsidP="00026B7A">
      <w:pPr>
        <w:pStyle w:val="ListParagraph"/>
        <w:numPr>
          <w:ilvl w:val="0"/>
          <w:numId w:val="18"/>
        </w:numPr>
        <w:tabs>
          <w:tab w:val="left" w:pos="426"/>
          <w:tab w:val="left" w:pos="567"/>
          <w:tab w:val="left" w:pos="709"/>
          <w:tab w:val="left" w:pos="851"/>
        </w:tabs>
        <w:spacing w:after="0"/>
        <w:jc w:val="both"/>
        <w:rPr>
          <w:rFonts w:ascii="Times New Roman" w:hAnsi="Times New Roman"/>
          <w:sz w:val="28"/>
          <w:szCs w:val="28"/>
          <w:lang w:val="uk-UA"/>
        </w:rPr>
      </w:pPr>
      <w:r w:rsidRPr="00026B7A">
        <w:rPr>
          <w:rFonts w:ascii="Times New Roman" w:hAnsi="Times New Roman"/>
          <w:sz w:val="28"/>
          <w:szCs w:val="28"/>
          <w:lang w:val="uk-UA"/>
        </w:rPr>
        <w:t xml:space="preserve">Контролювати своєчасність і повноту відшкодування власником шкоди,заподіяної працівникові каліцтвом або іншими ушкодженнями    </w:t>
      </w:r>
    </w:p>
    <w:p w:rsidR="00D31241" w:rsidRDefault="00D31241" w:rsidP="00026B7A">
      <w:pPr>
        <w:tabs>
          <w:tab w:val="left" w:pos="426"/>
          <w:tab w:val="left" w:pos="567"/>
          <w:tab w:val="left" w:pos="709"/>
          <w:tab w:val="left" w:pos="851"/>
        </w:tabs>
        <w:spacing w:after="0"/>
        <w:ind w:left="567"/>
        <w:jc w:val="both"/>
        <w:rPr>
          <w:rFonts w:ascii="Times New Roman" w:hAnsi="Times New Roman"/>
          <w:sz w:val="28"/>
          <w:szCs w:val="28"/>
          <w:lang w:val="uk-UA"/>
        </w:rPr>
      </w:pPr>
      <w:r>
        <w:rPr>
          <w:rFonts w:ascii="Times New Roman" w:hAnsi="Times New Roman"/>
          <w:sz w:val="28"/>
          <w:szCs w:val="28"/>
          <w:lang w:val="uk-UA"/>
        </w:rPr>
        <w:t xml:space="preserve">     здоровя, повʼязаними з виконанням ним трудових обовʼязків, а також    </w:t>
      </w:r>
    </w:p>
    <w:p w:rsidR="00D31241" w:rsidRDefault="00D31241" w:rsidP="00026B7A">
      <w:pPr>
        <w:tabs>
          <w:tab w:val="left" w:pos="426"/>
          <w:tab w:val="left" w:pos="567"/>
          <w:tab w:val="left" w:pos="709"/>
          <w:tab w:val="left" w:pos="851"/>
        </w:tabs>
        <w:spacing w:after="0"/>
        <w:ind w:left="567"/>
        <w:jc w:val="both"/>
        <w:rPr>
          <w:rFonts w:ascii="Times New Roman" w:hAnsi="Times New Roman"/>
          <w:sz w:val="28"/>
          <w:szCs w:val="28"/>
          <w:lang w:val="uk-UA"/>
        </w:rPr>
      </w:pPr>
      <w:r>
        <w:rPr>
          <w:rFonts w:ascii="Times New Roman" w:hAnsi="Times New Roman"/>
          <w:sz w:val="28"/>
          <w:szCs w:val="28"/>
          <w:lang w:val="uk-UA"/>
        </w:rPr>
        <w:t xml:space="preserve">     виплат одноравозової допомоги відповідно до Закону України «Про    </w:t>
      </w:r>
    </w:p>
    <w:p w:rsidR="00D31241" w:rsidRDefault="00D31241" w:rsidP="00026B7A">
      <w:pPr>
        <w:tabs>
          <w:tab w:val="left" w:pos="426"/>
          <w:tab w:val="left" w:pos="567"/>
          <w:tab w:val="left" w:pos="709"/>
          <w:tab w:val="left" w:pos="851"/>
        </w:tabs>
        <w:spacing w:after="0"/>
        <w:ind w:left="567"/>
        <w:jc w:val="both"/>
        <w:rPr>
          <w:rFonts w:ascii="Times New Roman" w:hAnsi="Times New Roman"/>
          <w:sz w:val="28"/>
          <w:szCs w:val="28"/>
          <w:lang w:val="uk-UA"/>
        </w:rPr>
      </w:pPr>
      <w:r>
        <w:rPr>
          <w:rFonts w:ascii="Times New Roman" w:hAnsi="Times New Roman"/>
          <w:sz w:val="28"/>
          <w:szCs w:val="28"/>
          <w:lang w:val="uk-UA"/>
        </w:rPr>
        <w:t xml:space="preserve">     охорону праці».</w:t>
      </w:r>
    </w:p>
    <w:p w:rsidR="00D31241" w:rsidRPr="00026B7A" w:rsidRDefault="00D31241" w:rsidP="00026B7A">
      <w:pPr>
        <w:pStyle w:val="ListParagraph"/>
        <w:numPr>
          <w:ilvl w:val="0"/>
          <w:numId w:val="18"/>
        </w:numPr>
        <w:tabs>
          <w:tab w:val="left" w:pos="426"/>
          <w:tab w:val="left" w:pos="567"/>
          <w:tab w:val="left" w:pos="709"/>
          <w:tab w:val="left" w:pos="851"/>
        </w:tabs>
        <w:spacing w:after="0"/>
        <w:jc w:val="both"/>
        <w:rPr>
          <w:rFonts w:ascii="Times New Roman" w:hAnsi="Times New Roman"/>
          <w:sz w:val="28"/>
          <w:szCs w:val="28"/>
          <w:lang w:val="uk-UA"/>
        </w:rPr>
      </w:pPr>
      <w:r w:rsidRPr="00026B7A">
        <w:rPr>
          <w:rFonts w:ascii="Times New Roman" w:hAnsi="Times New Roman"/>
          <w:sz w:val="28"/>
          <w:szCs w:val="28"/>
          <w:lang w:val="uk-UA"/>
        </w:rPr>
        <w:t>Забезпечити участь представників Профспілки у роботі комісії з</w:t>
      </w:r>
    </w:p>
    <w:p w:rsidR="00D31241" w:rsidRDefault="00D31241" w:rsidP="00026B7A">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розслідування причин нещасних випадків, опрацьовані заходів щодо  </w:t>
      </w:r>
    </w:p>
    <w:p w:rsidR="00D31241" w:rsidRDefault="00D31241" w:rsidP="00026B7A">
      <w:pPr>
        <w:tabs>
          <w:tab w:val="left" w:pos="426"/>
          <w:tab w:val="left" w:pos="567"/>
          <w:tab w:val="left" w:pos="709"/>
          <w:tab w:val="left" w:pos="851"/>
        </w:tabs>
        <w:spacing w:after="0"/>
        <w:ind w:left="426"/>
        <w:jc w:val="both"/>
        <w:rPr>
          <w:rFonts w:ascii="Times New Roman" w:hAnsi="Times New Roman"/>
          <w:sz w:val="28"/>
          <w:szCs w:val="28"/>
          <w:lang w:val="uk-UA"/>
        </w:rPr>
      </w:pPr>
      <w:r>
        <w:rPr>
          <w:rFonts w:ascii="Times New Roman" w:hAnsi="Times New Roman"/>
          <w:sz w:val="28"/>
          <w:szCs w:val="28"/>
          <w:lang w:val="uk-UA"/>
        </w:rPr>
        <w:t xml:space="preserve">      їх попередження та вирішення питань, повʼязаних з профілактикою</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ушкодження здоровʼя учасників навчально-виховного процесу.</w:t>
      </w:r>
    </w:p>
    <w:p w:rsidR="00D31241" w:rsidRDefault="00D31241" w:rsidP="00FC3427">
      <w:pPr>
        <w:tabs>
          <w:tab w:val="left" w:pos="426"/>
          <w:tab w:val="left" w:pos="567"/>
          <w:tab w:val="left" w:pos="709"/>
          <w:tab w:val="left" w:pos="851"/>
        </w:tabs>
        <w:spacing w:after="0"/>
        <w:jc w:val="both"/>
        <w:rPr>
          <w:rFonts w:ascii="Times New Roman" w:hAnsi="Times New Roman"/>
          <w:b/>
          <w:i/>
          <w:sz w:val="28"/>
          <w:szCs w:val="28"/>
          <w:lang w:val="uk-UA"/>
        </w:rPr>
      </w:pPr>
      <w:r w:rsidRPr="00026B7A">
        <w:rPr>
          <w:rFonts w:ascii="Times New Roman" w:hAnsi="Times New Roman"/>
          <w:b/>
          <w:sz w:val="28"/>
          <w:szCs w:val="28"/>
          <w:lang w:val="uk-UA"/>
        </w:rPr>
        <w:t>Сторони домовились:</w:t>
      </w:r>
    </w:p>
    <w:p w:rsidR="00D31241" w:rsidRPr="00026B7A" w:rsidRDefault="00D31241" w:rsidP="00026B7A">
      <w:pPr>
        <w:pStyle w:val="ListParagraph"/>
        <w:numPr>
          <w:ilvl w:val="0"/>
          <w:numId w:val="19"/>
        </w:numPr>
        <w:tabs>
          <w:tab w:val="left" w:pos="426"/>
          <w:tab w:val="left" w:pos="567"/>
          <w:tab w:val="left" w:pos="709"/>
          <w:tab w:val="left" w:pos="851"/>
        </w:tabs>
        <w:spacing w:after="0"/>
        <w:jc w:val="both"/>
        <w:rPr>
          <w:rFonts w:ascii="Times New Roman" w:hAnsi="Times New Roman"/>
          <w:sz w:val="28"/>
          <w:szCs w:val="28"/>
          <w:lang w:val="uk-UA"/>
        </w:rPr>
      </w:pPr>
      <w:r w:rsidRPr="00026B7A">
        <w:rPr>
          <w:rFonts w:ascii="Times New Roman" w:hAnsi="Times New Roman"/>
          <w:sz w:val="28"/>
          <w:szCs w:val="28"/>
          <w:lang w:val="uk-UA"/>
        </w:rPr>
        <w:t xml:space="preserve">Забезпечити проведення атестації робочих місць за несприятливими умовами праці відповідно до </w:t>
      </w:r>
      <w:r w:rsidRPr="00026B7A">
        <w:rPr>
          <w:rStyle w:val="Emphasis"/>
          <w:rFonts w:ascii="Times New Roman" w:hAnsi="Times New Roman"/>
          <w:i w:val="0"/>
          <w:iCs w:val="0"/>
          <w:color w:val="212529"/>
          <w:sz w:val="28"/>
          <w:szCs w:val="28"/>
          <w:shd w:val="clear" w:color="auto" w:fill="FFFFFF"/>
        </w:rPr>
        <w:t xml:space="preserve">з Постановою КМ N 741 </w:t>
      </w:r>
      <w:r w:rsidRPr="00026B7A">
        <w:rPr>
          <w:rStyle w:val="Emphasis"/>
          <w:rFonts w:ascii="Times New Roman" w:hAnsi="Times New Roman"/>
          <w:i w:val="0"/>
          <w:iCs w:val="0"/>
          <w:color w:val="000000"/>
          <w:sz w:val="28"/>
          <w:szCs w:val="28"/>
          <w:shd w:val="clear" w:color="auto" w:fill="FFFFFF"/>
        </w:rPr>
        <w:t xml:space="preserve">( </w:t>
      </w:r>
      <w:hyperlink r:id="rId8" w:tgtFrame="_blank" w:history="1">
        <w:r w:rsidRPr="00026B7A">
          <w:rPr>
            <w:rStyle w:val="Hyperlink"/>
            <w:rFonts w:ascii="Times New Roman" w:hAnsi="Times New Roman"/>
            <w:color w:val="000000"/>
            <w:sz w:val="28"/>
            <w:szCs w:val="28"/>
          </w:rPr>
          <w:t>741-2016-п</w:t>
        </w:r>
      </w:hyperlink>
      <w:r w:rsidRPr="00026B7A">
        <w:rPr>
          <w:rStyle w:val="Emphasis"/>
          <w:rFonts w:ascii="Times New Roman" w:hAnsi="Times New Roman"/>
          <w:i w:val="0"/>
          <w:iCs w:val="0"/>
          <w:color w:val="212529"/>
          <w:sz w:val="28"/>
          <w:szCs w:val="28"/>
          <w:shd w:val="clear" w:color="auto" w:fill="FFFFFF"/>
        </w:rPr>
        <w:t xml:space="preserve"> ) від 05.10.2016</w:t>
      </w:r>
      <w:r w:rsidRPr="00026B7A">
        <w:rPr>
          <w:rFonts w:ascii="Times New Roman" w:hAnsi="Times New Roman"/>
          <w:sz w:val="28"/>
          <w:szCs w:val="28"/>
          <w:lang w:val="uk-UA"/>
        </w:rPr>
        <w:t>, за результатами  якої на умовах колективного договору, здійснювати доплати працівникам освітнього закладу за роботу в шкідливих умовах і важких умовах праці.</w:t>
      </w:r>
    </w:p>
    <w:p w:rsidR="00D31241" w:rsidRDefault="00D31241" w:rsidP="00FC3427">
      <w:pPr>
        <w:tabs>
          <w:tab w:val="left" w:pos="426"/>
          <w:tab w:val="left" w:pos="567"/>
          <w:tab w:val="left" w:pos="709"/>
          <w:tab w:val="left" w:pos="851"/>
        </w:tabs>
        <w:spacing w:after="0"/>
        <w:jc w:val="both"/>
        <w:rPr>
          <w:rFonts w:ascii="Times New Roman" w:hAnsi="Times New Roman"/>
          <w:b/>
          <w:sz w:val="28"/>
          <w:szCs w:val="28"/>
          <w:lang w:val="uk-UA"/>
        </w:rPr>
      </w:pPr>
      <w:r>
        <w:rPr>
          <w:rFonts w:ascii="Times New Roman" w:hAnsi="Times New Roman"/>
          <w:b/>
          <w:sz w:val="28"/>
          <w:szCs w:val="28"/>
          <w:lang w:val="uk-UA"/>
        </w:rPr>
        <w:t>Забезпечення соціального захисту соціального партнерства.</w:t>
      </w:r>
    </w:p>
    <w:p w:rsidR="00D31241" w:rsidRPr="00026B7A" w:rsidRDefault="00D31241" w:rsidP="00FC3427">
      <w:pPr>
        <w:tabs>
          <w:tab w:val="left" w:pos="426"/>
          <w:tab w:val="left" w:pos="567"/>
          <w:tab w:val="left" w:pos="709"/>
          <w:tab w:val="left" w:pos="851"/>
        </w:tabs>
        <w:spacing w:after="0"/>
        <w:jc w:val="both"/>
        <w:rPr>
          <w:rFonts w:ascii="Times New Roman" w:hAnsi="Times New Roman"/>
          <w:b/>
          <w:sz w:val="28"/>
          <w:szCs w:val="28"/>
          <w:lang w:val="uk-UA"/>
        </w:rPr>
      </w:pPr>
      <w:r w:rsidRPr="00026B7A">
        <w:rPr>
          <w:rFonts w:ascii="Times New Roman" w:hAnsi="Times New Roman"/>
          <w:b/>
          <w:sz w:val="28"/>
          <w:szCs w:val="28"/>
          <w:lang w:val="uk-UA"/>
        </w:rPr>
        <w:t>Адміністрація зобовʼязується:</w:t>
      </w:r>
    </w:p>
    <w:p w:rsidR="00D31241" w:rsidRPr="00026B7A" w:rsidRDefault="00D31241" w:rsidP="00026B7A">
      <w:pPr>
        <w:pStyle w:val="ListParagraph"/>
        <w:numPr>
          <w:ilvl w:val="0"/>
          <w:numId w:val="20"/>
        </w:numPr>
        <w:tabs>
          <w:tab w:val="left" w:pos="426"/>
          <w:tab w:val="left" w:pos="567"/>
          <w:tab w:val="left" w:pos="709"/>
          <w:tab w:val="left" w:pos="851"/>
        </w:tabs>
        <w:spacing w:after="0"/>
        <w:jc w:val="both"/>
        <w:rPr>
          <w:rFonts w:ascii="Times New Roman" w:hAnsi="Times New Roman"/>
          <w:sz w:val="28"/>
          <w:szCs w:val="28"/>
          <w:lang w:val="uk-UA"/>
        </w:rPr>
      </w:pPr>
      <w:r w:rsidRPr="00026B7A">
        <w:rPr>
          <w:rFonts w:ascii="Times New Roman" w:hAnsi="Times New Roman"/>
          <w:sz w:val="28"/>
          <w:szCs w:val="28"/>
          <w:lang w:val="uk-UA"/>
        </w:rPr>
        <w:t>Сприяти наданню педагогічним працівникам щорічної грошової</w:t>
      </w:r>
    </w:p>
    <w:p w:rsidR="00D31241" w:rsidRDefault="00D31241" w:rsidP="00026B7A">
      <w:pPr>
        <w:tabs>
          <w:tab w:val="left" w:pos="426"/>
          <w:tab w:val="left" w:pos="567"/>
          <w:tab w:val="left" w:pos="709"/>
          <w:tab w:val="left" w:pos="851"/>
        </w:tabs>
        <w:spacing w:after="0"/>
        <w:ind w:left="567"/>
        <w:jc w:val="both"/>
        <w:rPr>
          <w:rFonts w:ascii="Times New Roman" w:hAnsi="Times New Roman"/>
          <w:sz w:val="28"/>
          <w:szCs w:val="28"/>
          <w:lang w:val="uk-UA"/>
        </w:rPr>
      </w:pPr>
      <w:r>
        <w:rPr>
          <w:rFonts w:ascii="Times New Roman" w:hAnsi="Times New Roman"/>
          <w:sz w:val="28"/>
          <w:szCs w:val="28"/>
          <w:lang w:val="uk-UA"/>
        </w:rPr>
        <w:t xml:space="preserve">  винагороди за сумлінну працю, зразкове виконання службових      </w:t>
      </w:r>
    </w:p>
    <w:p w:rsidR="00D31241" w:rsidRDefault="00D31241" w:rsidP="00026B7A">
      <w:pPr>
        <w:tabs>
          <w:tab w:val="left" w:pos="426"/>
          <w:tab w:val="left" w:pos="567"/>
          <w:tab w:val="left" w:pos="709"/>
          <w:tab w:val="left" w:pos="851"/>
        </w:tabs>
        <w:spacing w:after="0"/>
        <w:ind w:left="567"/>
        <w:jc w:val="both"/>
        <w:rPr>
          <w:rFonts w:ascii="Times New Roman" w:hAnsi="Times New Roman"/>
          <w:sz w:val="28"/>
          <w:szCs w:val="28"/>
          <w:lang w:val="uk-UA"/>
        </w:rPr>
      </w:pPr>
      <w:r>
        <w:rPr>
          <w:rFonts w:ascii="Times New Roman" w:hAnsi="Times New Roman"/>
          <w:sz w:val="28"/>
          <w:szCs w:val="28"/>
          <w:lang w:val="uk-UA"/>
        </w:rPr>
        <w:t xml:space="preserve">  обовязків до Дня працівників освіти, допомоги на оздоровлення при     </w:t>
      </w:r>
    </w:p>
    <w:p w:rsidR="00D31241" w:rsidRDefault="00D31241" w:rsidP="00026B7A">
      <w:pPr>
        <w:tabs>
          <w:tab w:val="left" w:pos="426"/>
          <w:tab w:val="left" w:pos="567"/>
          <w:tab w:val="left" w:pos="709"/>
          <w:tab w:val="left" w:pos="851"/>
        </w:tabs>
        <w:spacing w:after="0"/>
        <w:ind w:left="567"/>
        <w:jc w:val="both"/>
        <w:rPr>
          <w:rFonts w:ascii="Times New Roman" w:hAnsi="Times New Roman"/>
          <w:sz w:val="28"/>
          <w:szCs w:val="28"/>
          <w:lang w:val="uk-UA"/>
        </w:rPr>
      </w:pPr>
      <w:r>
        <w:rPr>
          <w:rFonts w:ascii="Times New Roman" w:hAnsi="Times New Roman"/>
          <w:sz w:val="28"/>
          <w:szCs w:val="28"/>
          <w:lang w:val="uk-UA"/>
        </w:rPr>
        <w:t xml:space="preserve">  наданні щорічних відпусток у розмірі одного посадового окладу   </w:t>
      </w:r>
    </w:p>
    <w:p w:rsidR="00D31241" w:rsidRDefault="00D31241" w:rsidP="00026B7A">
      <w:pPr>
        <w:tabs>
          <w:tab w:val="left" w:pos="426"/>
          <w:tab w:val="left" w:pos="567"/>
          <w:tab w:val="left" w:pos="709"/>
          <w:tab w:val="left" w:pos="851"/>
        </w:tabs>
        <w:spacing w:after="0"/>
        <w:ind w:left="567"/>
        <w:jc w:val="both"/>
        <w:rPr>
          <w:rFonts w:ascii="Times New Roman" w:hAnsi="Times New Roman"/>
          <w:sz w:val="28"/>
          <w:szCs w:val="28"/>
          <w:lang w:val="uk-UA"/>
        </w:rPr>
      </w:pPr>
      <w:r>
        <w:rPr>
          <w:rFonts w:ascii="Times New Roman" w:hAnsi="Times New Roman"/>
          <w:sz w:val="28"/>
          <w:szCs w:val="28"/>
          <w:lang w:val="uk-UA"/>
        </w:rPr>
        <w:t xml:space="preserve">  відповідно до ст.57 Закону України «Про Освіту.»</w:t>
      </w:r>
    </w:p>
    <w:p w:rsidR="00D31241" w:rsidRPr="00026B7A" w:rsidRDefault="00D31241" w:rsidP="00FC3427">
      <w:pPr>
        <w:pStyle w:val="ListParagraph"/>
        <w:numPr>
          <w:ilvl w:val="0"/>
          <w:numId w:val="20"/>
        </w:numPr>
        <w:tabs>
          <w:tab w:val="left" w:pos="426"/>
          <w:tab w:val="left" w:pos="567"/>
          <w:tab w:val="left" w:pos="709"/>
          <w:tab w:val="left" w:pos="851"/>
        </w:tabs>
        <w:spacing w:after="0"/>
        <w:jc w:val="both"/>
        <w:rPr>
          <w:rFonts w:ascii="Times New Roman" w:hAnsi="Times New Roman"/>
          <w:sz w:val="28"/>
          <w:szCs w:val="28"/>
          <w:lang w:val="uk-UA"/>
        </w:rPr>
      </w:pPr>
      <w:r w:rsidRPr="00026B7A">
        <w:rPr>
          <w:rFonts w:ascii="Times New Roman" w:hAnsi="Times New Roman"/>
          <w:sz w:val="28"/>
          <w:szCs w:val="28"/>
          <w:lang w:val="uk-UA"/>
        </w:rPr>
        <w:t>Домогатися надання працівникам матеріальної допомоги, в тому числі на</w:t>
      </w:r>
      <w:r>
        <w:rPr>
          <w:rFonts w:ascii="Times New Roman" w:hAnsi="Times New Roman"/>
          <w:sz w:val="28"/>
          <w:szCs w:val="28"/>
          <w:lang w:val="uk-UA"/>
        </w:rPr>
        <w:t xml:space="preserve"> </w:t>
      </w:r>
      <w:r w:rsidRPr="00026B7A">
        <w:rPr>
          <w:rFonts w:ascii="Times New Roman" w:hAnsi="Times New Roman"/>
          <w:sz w:val="28"/>
          <w:szCs w:val="28"/>
          <w:lang w:val="uk-UA"/>
        </w:rPr>
        <w:t>оздоровлення, в сумі до одного посадового окладу на рік, виплати премій</w:t>
      </w:r>
      <w:r>
        <w:rPr>
          <w:rFonts w:ascii="Times New Roman" w:hAnsi="Times New Roman"/>
          <w:sz w:val="28"/>
          <w:szCs w:val="28"/>
          <w:lang w:val="uk-UA"/>
        </w:rPr>
        <w:t xml:space="preserve"> </w:t>
      </w:r>
      <w:r w:rsidRPr="00026B7A">
        <w:rPr>
          <w:rFonts w:ascii="Times New Roman" w:hAnsi="Times New Roman"/>
          <w:sz w:val="28"/>
          <w:szCs w:val="28"/>
          <w:lang w:val="uk-UA"/>
        </w:rPr>
        <w:t>відповідно до їх особистого внеску в загальні результати в межах фонду</w:t>
      </w:r>
      <w:r>
        <w:rPr>
          <w:rFonts w:ascii="Times New Roman" w:hAnsi="Times New Roman"/>
          <w:sz w:val="28"/>
          <w:szCs w:val="28"/>
          <w:lang w:val="uk-UA"/>
        </w:rPr>
        <w:t xml:space="preserve"> </w:t>
      </w:r>
      <w:r w:rsidRPr="00026B7A">
        <w:rPr>
          <w:rFonts w:ascii="Times New Roman" w:hAnsi="Times New Roman"/>
          <w:sz w:val="28"/>
          <w:szCs w:val="28"/>
          <w:lang w:val="uk-UA"/>
        </w:rPr>
        <w:t xml:space="preserve">заробітної плати, затвердженого кошторису </w:t>
      </w:r>
    </w:p>
    <w:p w:rsidR="00D31241" w:rsidRPr="00026B7A" w:rsidRDefault="00D31241" w:rsidP="00FC3427">
      <w:pPr>
        <w:pStyle w:val="ListParagraph"/>
        <w:numPr>
          <w:ilvl w:val="0"/>
          <w:numId w:val="20"/>
        </w:numPr>
        <w:tabs>
          <w:tab w:val="left" w:pos="426"/>
          <w:tab w:val="left" w:pos="567"/>
          <w:tab w:val="left" w:pos="709"/>
          <w:tab w:val="left" w:pos="851"/>
        </w:tabs>
        <w:spacing w:after="0"/>
        <w:jc w:val="both"/>
        <w:rPr>
          <w:rFonts w:ascii="Times New Roman" w:hAnsi="Times New Roman"/>
          <w:sz w:val="28"/>
          <w:szCs w:val="28"/>
          <w:lang w:val="uk-UA"/>
        </w:rPr>
      </w:pPr>
      <w:r w:rsidRPr="00026B7A">
        <w:rPr>
          <w:rFonts w:ascii="Times New Roman" w:hAnsi="Times New Roman"/>
          <w:sz w:val="28"/>
          <w:szCs w:val="28"/>
          <w:lang w:val="uk-UA"/>
        </w:rPr>
        <w:t>Сприяти вирішенню питань щодо регулярного безоплатного підвезення у</w:t>
      </w:r>
      <w:r>
        <w:rPr>
          <w:rFonts w:ascii="Times New Roman" w:hAnsi="Times New Roman"/>
          <w:sz w:val="28"/>
          <w:szCs w:val="28"/>
          <w:lang w:val="uk-UA"/>
        </w:rPr>
        <w:t xml:space="preserve"> </w:t>
      </w:r>
      <w:r w:rsidRPr="00026B7A">
        <w:rPr>
          <w:rFonts w:ascii="Times New Roman" w:hAnsi="Times New Roman"/>
          <w:sz w:val="28"/>
          <w:szCs w:val="28"/>
          <w:lang w:val="uk-UA"/>
        </w:rPr>
        <w:t>сільській місцевості працівників до місця роботи і додому працівників</w:t>
      </w:r>
      <w:r>
        <w:rPr>
          <w:rFonts w:ascii="Times New Roman" w:hAnsi="Times New Roman"/>
          <w:sz w:val="28"/>
          <w:szCs w:val="28"/>
          <w:lang w:val="uk-UA"/>
        </w:rPr>
        <w:t xml:space="preserve"> </w:t>
      </w:r>
      <w:r w:rsidRPr="00026B7A">
        <w:rPr>
          <w:rFonts w:ascii="Times New Roman" w:hAnsi="Times New Roman"/>
          <w:sz w:val="28"/>
          <w:szCs w:val="28"/>
          <w:lang w:val="uk-UA"/>
        </w:rPr>
        <w:t>закладів освіти.</w:t>
      </w:r>
    </w:p>
    <w:p w:rsidR="00D31241" w:rsidRPr="00026B7A" w:rsidRDefault="00D31241" w:rsidP="00FC3427">
      <w:pPr>
        <w:pStyle w:val="ListParagraph"/>
        <w:numPr>
          <w:ilvl w:val="0"/>
          <w:numId w:val="20"/>
        </w:numPr>
        <w:tabs>
          <w:tab w:val="left" w:pos="426"/>
          <w:tab w:val="left" w:pos="567"/>
          <w:tab w:val="left" w:pos="709"/>
          <w:tab w:val="left" w:pos="851"/>
        </w:tabs>
        <w:spacing w:after="0"/>
        <w:jc w:val="both"/>
        <w:rPr>
          <w:rFonts w:ascii="Times New Roman" w:hAnsi="Times New Roman"/>
          <w:sz w:val="28"/>
          <w:szCs w:val="28"/>
          <w:lang w:val="uk-UA"/>
        </w:rPr>
      </w:pPr>
      <w:r w:rsidRPr="00026B7A">
        <w:rPr>
          <w:rFonts w:ascii="Times New Roman" w:hAnsi="Times New Roman"/>
          <w:sz w:val="28"/>
          <w:szCs w:val="28"/>
          <w:lang w:val="uk-UA"/>
        </w:rPr>
        <w:t>Ініціювати прийняття заходів щодо поліпшення житлового забезпечення</w:t>
      </w:r>
      <w:r>
        <w:rPr>
          <w:rFonts w:ascii="Times New Roman" w:hAnsi="Times New Roman"/>
          <w:sz w:val="28"/>
          <w:szCs w:val="28"/>
          <w:lang w:val="uk-UA"/>
        </w:rPr>
        <w:t xml:space="preserve"> </w:t>
      </w:r>
      <w:r w:rsidRPr="00026B7A">
        <w:rPr>
          <w:rFonts w:ascii="Times New Roman" w:hAnsi="Times New Roman"/>
          <w:sz w:val="28"/>
          <w:szCs w:val="28"/>
          <w:lang w:val="uk-UA"/>
        </w:rPr>
        <w:t>педагогічних працівників та кредитування спорудження ними житла.</w:t>
      </w:r>
    </w:p>
    <w:p w:rsidR="00D31241" w:rsidRPr="00026B7A" w:rsidRDefault="00D31241" w:rsidP="00FC3427">
      <w:pPr>
        <w:pStyle w:val="ListParagraph"/>
        <w:numPr>
          <w:ilvl w:val="0"/>
          <w:numId w:val="20"/>
        </w:numPr>
        <w:tabs>
          <w:tab w:val="left" w:pos="426"/>
          <w:tab w:val="left" w:pos="567"/>
          <w:tab w:val="left" w:pos="709"/>
          <w:tab w:val="left" w:pos="851"/>
        </w:tabs>
        <w:spacing w:after="0"/>
        <w:jc w:val="both"/>
        <w:rPr>
          <w:rFonts w:ascii="Times New Roman" w:hAnsi="Times New Roman"/>
          <w:sz w:val="28"/>
          <w:szCs w:val="28"/>
          <w:lang w:val="uk-UA"/>
        </w:rPr>
      </w:pPr>
      <w:r w:rsidRPr="00026B7A">
        <w:rPr>
          <w:rFonts w:ascii="Times New Roman" w:hAnsi="Times New Roman"/>
          <w:sz w:val="28"/>
          <w:szCs w:val="28"/>
          <w:lang w:val="uk-UA"/>
        </w:rPr>
        <w:t>Домогатися вирішення питання щодо проведення обовʼязкових щорічних</w:t>
      </w:r>
      <w:r>
        <w:rPr>
          <w:rFonts w:ascii="Times New Roman" w:hAnsi="Times New Roman"/>
          <w:sz w:val="28"/>
          <w:szCs w:val="28"/>
          <w:lang w:val="uk-UA"/>
        </w:rPr>
        <w:t xml:space="preserve"> </w:t>
      </w:r>
      <w:r w:rsidRPr="00026B7A">
        <w:rPr>
          <w:rFonts w:ascii="Times New Roman" w:hAnsi="Times New Roman"/>
          <w:sz w:val="28"/>
          <w:szCs w:val="28"/>
          <w:lang w:val="uk-UA"/>
        </w:rPr>
        <w:t>безоплатних медичних оглядів працівників, придбання медичних</w:t>
      </w:r>
      <w:r>
        <w:rPr>
          <w:rFonts w:ascii="Times New Roman" w:hAnsi="Times New Roman"/>
          <w:sz w:val="28"/>
          <w:szCs w:val="28"/>
          <w:lang w:val="uk-UA"/>
        </w:rPr>
        <w:t xml:space="preserve"> </w:t>
      </w:r>
      <w:r w:rsidRPr="00026B7A">
        <w:rPr>
          <w:rFonts w:ascii="Times New Roman" w:hAnsi="Times New Roman"/>
          <w:sz w:val="28"/>
          <w:szCs w:val="28"/>
          <w:lang w:val="uk-UA"/>
        </w:rPr>
        <w:t>санітарних книжок.</w:t>
      </w:r>
    </w:p>
    <w:p w:rsidR="00D31241" w:rsidRPr="00026B7A" w:rsidRDefault="00D31241" w:rsidP="00FC3427">
      <w:pPr>
        <w:tabs>
          <w:tab w:val="left" w:pos="426"/>
          <w:tab w:val="left" w:pos="567"/>
          <w:tab w:val="left" w:pos="709"/>
          <w:tab w:val="left" w:pos="851"/>
        </w:tabs>
        <w:spacing w:after="0"/>
        <w:ind w:left="360"/>
        <w:jc w:val="both"/>
        <w:rPr>
          <w:rFonts w:ascii="Times New Roman" w:hAnsi="Times New Roman"/>
          <w:sz w:val="28"/>
          <w:szCs w:val="28"/>
          <w:lang w:val="uk-UA"/>
        </w:rPr>
      </w:pPr>
      <w:r w:rsidRPr="00026B7A">
        <w:rPr>
          <w:rFonts w:ascii="Times New Roman" w:hAnsi="Times New Roman"/>
          <w:b/>
          <w:sz w:val="28"/>
          <w:szCs w:val="28"/>
          <w:lang w:val="uk-UA"/>
        </w:rPr>
        <w:t>Профком зобовязується:</w:t>
      </w:r>
    </w:p>
    <w:p w:rsidR="00D31241" w:rsidRPr="00026B7A" w:rsidRDefault="00D31241" w:rsidP="00026B7A">
      <w:pPr>
        <w:pStyle w:val="ListParagraph"/>
        <w:numPr>
          <w:ilvl w:val="0"/>
          <w:numId w:val="21"/>
        </w:numPr>
        <w:tabs>
          <w:tab w:val="left" w:pos="426"/>
          <w:tab w:val="left" w:pos="567"/>
          <w:tab w:val="left" w:pos="709"/>
          <w:tab w:val="left" w:pos="851"/>
        </w:tabs>
        <w:spacing w:after="0"/>
        <w:jc w:val="both"/>
        <w:rPr>
          <w:rFonts w:ascii="Times New Roman" w:hAnsi="Times New Roman"/>
          <w:sz w:val="28"/>
          <w:szCs w:val="28"/>
          <w:lang w:val="uk-UA"/>
        </w:rPr>
      </w:pPr>
      <w:r w:rsidRPr="00026B7A">
        <w:rPr>
          <w:rFonts w:ascii="Times New Roman" w:hAnsi="Times New Roman"/>
          <w:sz w:val="28"/>
          <w:szCs w:val="28"/>
          <w:lang w:val="uk-UA"/>
        </w:rPr>
        <w:t>Спрямувати роботу комітету профспілки на організацію контролю за</w:t>
      </w:r>
    </w:p>
    <w:p w:rsidR="00D31241" w:rsidRDefault="00D31241" w:rsidP="00026B7A">
      <w:pPr>
        <w:tabs>
          <w:tab w:val="left" w:pos="426"/>
          <w:tab w:val="left" w:pos="567"/>
          <w:tab w:val="left" w:pos="709"/>
          <w:tab w:val="left" w:pos="851"/>
        </w:tabs>
        <w:spacing w:after="0"/>
        <w:ind w:left="708"/>
        <w:jc w:val="both"/>
        <w:rPr>
          <w:rFonts w:ascii="Times New Roman" w:hAnsi="Times New Roman"/>
          <w:sz w:val="28"/>
          <w:szCs w:val="28"/>
          <w:lang w:val="uk-UA"/>
        </w:rPr>
      </w:pPr>
      <w:r>
        <w:rPr>
          <w:rFonts w:ascii="Times New Roman" w:hAnsi="Times New Roman"/>
          <w:sz w:val="28"/>
          <w:szCs w:val="28"/>
          <w:lang w:val="uk-UA"/>
        </w:rPr>
        <w:tab/>
        <w:t>своєчасним введенням в дію нормативних документів з питань  трудових відносин, організацію нормування праці, розподілу навчального навантаження, дотримання в освітніх закладах трудового законодавства.</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t>2. Своєчасно доводити до відома членів профспілки зміст нормативних</w:t>
      </w:r>
    </w:p>
    <w:p w:rsidR="00D31241" w:rsidRDefault="00D31241" w:rsidP="00026B7A">
      <w:pPr>
        <w:tabs>
          <w:tab w:val="left" w:pos="426"/>
          <w:tab w:val="left" w:pos="567"/>
          <w:tab w:val="left" w:pos="709"/>
          <w:tab w:val="left" w:pos="851"/>
        </w:tabs>
        <w:spacing w:after="0"/>
        <w:ind w:left="708"/>
        <w:jc w:val="both"/>
        <w:rPr>
          <w:rFonts w:ascii="Times New Roman" w:hAnsi="Times New Roman"/>
          <w:sz w:val="28"/>
          <w:szCs w:val="28"/>
          <w:lang w:val="uk-UA"/>
        </w:rPr>
      </w:pPr>
      <w:r>
        <w:rPr>
          <w:rFonts w:ascii="Times New Roman" w:hAnsi="Times New Roman"/>
          <w:sz w:val="28"/>
          <w:szCs w:val="28"/>
          <w:lang w:val="uk-UA"/>
        </w:rPr>
        <w:t>документів, що стосується соціально-економічних інтересів працівників освіти.</w:t>
      </w:r>
    </w:p>
    <w:p w:rsidR="00D31241" w:rsidRPr="00026B7A" w:rsidRDefault="00D31241" w:rsidP="00026B7A">
      <w:pPr>
        <w:tabs>
          <w:tab w:val="left" w:pos="426"/>
          <w:tab w:val="left" w:pos="567"/>
          <w:tab w:val="left" w:pos="709"/>
          <w:tab w:val="left" w:pos="851"/>
        </w:tabs>
        <w:spacing w:after="0"/>
        <w:ind w:left="430"/>
        <w:jc w:val="both"/>
        <w:rPr>
          <w:rFonts w:ascii="Times New Roman" w:hAnsi="Times New Roman"/>
          <w:sz w:val="28"/>
          <w:szCs w:val="28"/>
          <w:lang w:val="uk-UA"/>
        </w:rPr>
      </w:pPr>
      <w:r>
        <w:rPr>
          <w:rFonts w:ascii="Times New Roman" w:hAnsi="Times New Roman"/>
          <w:sz w:val="28"/>
          <w:szCs w:val="28"/>
          <w:lang w:val="uk-UA"/>
        </w:rPr>
        <w:t>3.</w:t>
      </w:r>
      <w:r w:rsidRPr="00026B7A">
        <w:rPr>
          <w:rFonts w:ascii="Times New Roman" w:hAnsi="Times New Roman"/>
          <w:sz w:val="28"/>
          <w:szCs w:val="28"/>
          <w:lang w:val="uk-UA"/>
        </w:rPr>
        <w:t>Проводити роз’яснювальну роботу щодо трудових прав і гарантій</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працівників, а також методів і форм їх захисту через засоби масових</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інформації, безпосередню у трудових колективах.</w:t>
      </w:r>
    </w:p>
    <w:p w:rsidR="00D31241" w:rsidRPr="00026B7A" w:rsidRDefault="00D31241" w:rsidP="00026B7A">
      <w:pPr>
        <w:tabs>
          <w:tab w:val="left" w:pos="426"/>
          <w:tab w:val="left" w:pos="567"/>
          <w:tab w:val="left" w:pos="709"/>
          <w:tab w:val="left" w:pos="851"/>
        </w:tabs>
        <w:spacing w:after="0"/>
        <w:rPr>
          <w:rFonts w:ascii="Times New Roman" w:hAnsi="Times New Roman"/>
          <w:b/>
          <w:sz w:val="28"/>
          <w:szCs w:val="28"/>
          <w:lang w:val="uk-UA"/>
        </w:rPr>
      </w:pPr>
      <w:r>
        <w:rPr>
          <w:rFonts w:ascii="Times New Roman" w:hAnsi="Times New Roman"/>
          <w:sz w:val="28"/>
          <w:szCs w:val="28"/>
          <w:lang w:val="uk-UA"/>
        </w:rPr>
        <w:t xml:space="preserve">     </w:t>
      </w:r>
      <w:r w:rsidRPr="00026B7A">
        <w:rPr>
          <w:rFonts w:ascii="Times New Roman" w:hAnsi="Times New Roman"/>
          <w:b/>
          <w:sz w:val="28"/>
          <w:szCs w:val="28"/>
          <w:lang w:val="uk-UA"/>
        </w:rPr>
        <w:t>Сторони домовилися:</w:t>
      </w:r>
    </w:p>
    <w:p w:rsidR="00D31241" w:rsidRDefault="00D31241" w:rsidP="00FC3427">
      <w:pPr>
        <w:pStyle w:val="ListParagraph"/>
        <w:numPr>
          <w:ilvl w:val="0"/>
          <w:numId w:val="7"/>
        </w:num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Домагатися збереження в наступних роках передбачених ст. 57 закону України «Про освіту гарантій щодо оплати праці та забезпечення педагогічних працівників сільської місцевості і селищ  міського типу безоплатним житлом з опаленням і освітленням.</w:t>
      </w:r>
    </w:p>
    <w:p w:rsidR="00D31241" w:rsidRDefault="00D31241" w:rsidP="00FC3427">
      <w:pPr>
        <w:pStyle w:val="ListParagraph"/>
        <w:numPr>
          <w:ilvl w:val="0"/>
          <w:numId w:val="7"/>
        </w:num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Вживати заходів щодо забезпечення:</w:t>
      </w:r>
    </w:p>
    <w:p w:rsidR="00D31241" w:rsidRDefault="00D31241" w:rsidP="00FC3427">
      <w:pPr>
        <w:pStyle w:val="ListParagraph"/>
        <w:numPr>
          <w:ilvl w:val="0"/>
          <w:numId w:val="8"/>
        </w:num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загальних гарантій і пільг для працівників освіти, членів їх сімей, а також пенсіонерів, які працювали раніше в галузі освіти;</w:t>
      </w:r>
    </w:p>
    <w:p w:rsidR="00D31241" w:rsidRDefault="00D31241" w:rsidP="00FC3427">
      <w:pPr>
        <w:pStyle w:val="ListParagraph"/>
        <w:numPr>
          <w:ilvl w:val="0"/>
          <w:numId w:val="8"/>
        </w:num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гарантій і компенсацій молодим спеціалістам у разі переїзду їх у іншу місцевість у звʼязку з направленням на роботу у порядку розподілу після закінчення навчального закладу.</w:t>
      </w:r>
    </w:p>
    <w:p w:rsidR="00D31241" w:rsidRDefault="00D31241" w:rsidP="00FC3427">
      <w:pPr>
        <w:pStyle w:val="ListParagraph"/>
        <w:tabs>
          <w:tab w:val="left" w:pos="426"/>
          <w:tab w:val="left" w:pos="567"/>
          <w:tab w:val="left" w:pos="709"/>
          <w:tab w:val="left" w:pos="851"/>
        </w:tabs>
        <w:spacing w:after="0"/>
        <w:jc w:val="center"/>
        <w:rPr>
          <w:rFonts w:ascii="Times New Roman" w:hAnsi="Times New Roman"/>
          <w:b/>
          <w:sz w:val="28"/>
          <w:szCs w:val="28"/>
          <w:lang w:val="uk-UA"/>
        </w:rPr>
      </w:pPr>
      <w:r>
        <w:rPr>
          <w:rFonts w:ascii="Times New Roman" w:hAnsi="Times New Roman"/>
          <w:b/>
          <w:sz w:val="28"/>
          <w:szCs w:val="28"/>
          <w:lang w:val="uk-UA"/>
        </w:rPr>
        <w:t>Розділ</w:t>
      </w:r>
      <w:r w:rsidRPr="003347EB">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lang w:val="uk-UA"/>
        </w:rPr>
        <w:t>ІІ</w:t>
      </w:r>
    </w:p>
    <w:p w:rsidR="00D31241" w:rsidRDefault="00D31241" w:rsidP="00FC3427">
      <w:pPr>
        <w:pStyle w:val="ListParagraph"/>
        <w:tabs>
          <w:tab w:val="left" w:pos="426"/>
          <w:tab w:val="left" w:pos="567"/>
          <w:tab w:val="left" w:pos="709"/>
          <w:tab w:val="left" w:pos="851"/>
        </w:tabs>
        <w:spacing w:after="0"/>
        <w:jc w:val="both"/>
        <w:rPr>
          <w:rFonts w:ascii="Times New Roman" w:hAnsi="Times New Roman"/>
          <w:b/>
          <w:sz w:val="28"/>
          <w:szCs w:val="28"/>
          <w:lang w:val="uk-UA"/>
        </w:rPr>
      </w:pPr>
      <w:r>
        <w:rPr>
          <w:rFonts w:ascii="Times New Roman" w:hAnsi="Times New Roman"/>
          <w:b/>
          <w:sz w:val="28"/>
          <w:szCs w:val="28"/>
          <w:lang w:val="uk-UA"/>
        </w:rPr>
        <w:t>КОНТРОЛЬ ЗА ВИКОНАННЯМ КОЛЕКТИВНОГО ДОГОВОРУ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r>
      <w:r w:rsidRPr="00675720">
        <w:rPr>
          <w:rFonts w:ascii="Times New Roman" w:hAnsi="Times New Roman"/>
          <w:sz w:val="28"/>
          <w:szCs w:val="28"/>
          <w:lang w:val="uk-UA"/>
        </w:rPr>
        <w:t>1.Контроль за виконанням договору здійснюється спільною комісією</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sidRPr="00675720">
        <w:rPr>
          <w:rFonts w:ascii="Times New Roman" w:hAnsi="Times New Roman"/>
          <w:sz w:val="28"/>
          <w:szCs w:val="28"/>
          <w:lang w:val="uk-UA"/>
        </w:rPr>
        <w:t>сторін. Кожна із сторін визначає заходи виконання договору,</w:t>
      </w:r>
    </w:p>
    <w:p w:rsidR="00D31241" w:rsidRPr="00675720"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sidRPr="00675720">
        <w:rPr>
          <w:rFonts w:ascii="Times New Roman" w:hAnsi="Times New Roman"/>
          <w:sz w:val="28"/>
          <w:szCs w:val="28"/>
          <w:lang w:val="uk-UA"/>
        </w:rPr>
        <w:t>відповідальних.</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ab/>
      </w:r>
      <w:r w:rsidRPr="00675720">
        <w:rPr>
          <w:rFonts w:ascii="Times New Roman" w:hAnsi="Times New Roman"/>
          <w:sz w:val="28"/>
          <w:szCs w:val="28"/>
          <w:lang w:val="uk-UA"/>
        </w:rPr>
        <w:t>2.Сторони забезпечують контроль за виконанням колективного договору.</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sidRPr="00675720">
        <w:rPr>
          <w:rFonts w:ascii="Times New Roman" w:hAnsi="Times New Roman"/>
          <w:sz w:val="28"/>
          <w:szCs w:val="28"/>
          <w:lang w:val="uk-UA"/>
        </w:rPr>
        <w:t>Не рідше одного разу на півроку аналізують і узагальнюють хід</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sidRPr="00675720">
        <w:rPr>
          <w:rFonts w:ascii="Times New Roman" w:hAnsi="Times New Roman"/>
          <w:sz w:val="28"/>
          <w:szCs w:val="28"/>
          <w:lang w:val="uk-UA"/>
        </w:rPr>
        <w:t>виконання договору, в разі невиконання окремих положень здійснюють</w:t>
      </w:r>
    </w:p>
    <w:p w:rsidR="00D31241" w:rsidRDefault="00D31241" w:rsidP="00FC3427">
      <w:pPr>
        <w:tabs>
          <w:tab w:val="left" w:pos="426"/>
          <w:tab w:val="left" w:pos="567"/>
          <w:tab w:val="left" w:pos="709"/>
          <w:tab w:val="left" w:pos="851"/>
        </w:tabs>
        <w:spacing w:after="0"/>
        <w:jc w:val="both"/>
        <w:rPr>
          <w:rFonts w:ascii="Times New Roman" w:hAnsi="Times New Roman"/>
          <w:sz w:val="28"/>
          <w:szCs w:val="28"/>
          <w:lang w:val="uk-UA"/>
        </w:rPr>
      </w:pPr>
      <w:r w:rsidRPr="00675720">
        <w:rPr>
          <w:rFonts w:ascii="Times New Roman" w:hAnsi="Times New Roman"/>
          <w:sz w:val="28"/>
          <w:szCs w:val="28"/>
          <w:lang w:val="uk-UA"/>
        </w:rPr>
        <w:t>додаткові заходи щодо їх реалізації.</w:t>
      </w:r>
    </w:p>
    <w:p w:rsidR="00D31241" w:rsidRDefault="00D31241" w:rsidP="000A4E85">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0A4E85">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Директор РБДЮТ                                                         Голова профспілки</w:t>
      </w:r>
    </w:p>
    <w:p w:rsidR="00D31241" w:rsidRDefault="00D31241" w:rsidP="000A4E85">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___________ А.А. Жоров                                        _________К.О. Лизун</w:t>
      </w:r>
    </w:p>
    <w:p w:rsidR="00D31241" w:rsidRDefault="00D31241" w:rsidP="00026B7A">
      <w:pPr>
        <w:tabs>
          <w:tab w:val="left" w:pos="426"/>
          <w:tab w:val="left" w:pos="567"/>
          <w:tab w:val="left" w:pos="709"/>
          <w:tab w:val="left" w:pos="851"/>
        </w:tabs>
        <w:spacing w:after="0"/>
        <w:rPr>
          <w:rFonts w:ascii="Times New Roman" w:hAnsi="Times New Roman"/>
          <w:sz w:val="28"/>
          <w:szCs w:val="28"/>
          <w:lang w:val="uk-UA"/>
        </w:rPr>
      </w:pPr>
    </w:p>
    <w:p w:rsidR="00D31241" w:rsidRDefault="00D31241" w:rsidP="00615CA9">
      <w:pPr>
        <w:tabs>
          <w:tab w:val="left" w:pos="426"/>
          <w:tab w:val="left" w:pos="567"/>
          <w:tab w:val="left" w:pos="709"/>
          <w:tab w:val="left" w:pos="851"/>
        </w:tabs>
        <w:spacing w:after="0"/>
        <w:jc w:val="right"/>
        <w:rPr>
          <w:rFonts w:ascii="Times New Roman" w:hAnsi="Times New Roman"/>
          <w:sz w:val="28"/>
          <w:szCs w:val="28"/>
          <w:lang w:val="uk-UA"/>
        </w:rPr>
      </w:pPr>
      <w:r>
        <w:rPr>
          <w:rFonts w:ascii="Times New Roman" w:hAnsi="Times New Roman"/>
          <w:sz w:val="28"/>
          <w:szCs w:val="28"/>
          <w:lang w:val="uk-UA"/>
        </w:rPr>
        <w:t>Додаток №1</w:t>
      </w:r>
    </w:p>
    <w:p w:rsidR="00D31241" w:rsidRDefault="00D31241" w:rsidP="00615CA9">
      <w:pPr>
        <w:tabs>
          <w:tab w:val="left" w:pos="426"/>
          <w:tab w:val="left" w:pos="567"/>
          <w:tab w:val="left" w:pos="709"/>
          <w:tab w:val="left" w:pos="851"/>
        </w:tabs>
        <w:spacing w:after="0"/>
        <w:jc w:val="right"/>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«Погоджено»                                                                «Затверджено»</w:t>
      </w: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Голова профспілки                                                      Директор К.З. «Новгород –                              </w:t>
      </w: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____________К.О. Лизун                                            Сіверського РБДЮТ»</w:t>
      </w: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_____________ А.А.Жоров</w:t>
      </w: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«__»___________20__ року</w:t>
      </w: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Pr="00443CDE" w:rsidRDefault="00D31241" w:rsidP="00443CDE">
      <w:pPr>
        <w:widowControl w:val="0"/>
        <w:autoSpaceDE w:val="0"/>
        <w:autoSpaceDN w:val="0"/>
        <w:adjustRightInd w:val="0"/>
        <w:spacing w:after="0" w:line="240" w:lineRule="auto"/>
        <w:ind w:right="-2"/>
        <w:jc w:val="center"/>
        <w:rPr>
          <w:rFonts w:ascii="Times New Roman" w:hAnsi="Times New Roman"/>
          <w:b/>
          <w:bCs/>
          <w:sz w:val="28"/>
          <w:szCs w:val="28"/>
          <w:lang w:val="uk-UA" w:eastAsia="uk-UA"/>
        </w:rPr>
      </w:pPr>
      <w:r w:rsidRPr="00443CDE">
        <w:rPr>
          <w:rFonts w:ascii="Times New Roman" w:hAnsi="Times New Roman"/>
          <w:b/>
          <w:bCs/>
          <w:kern w:val="2"/>
          <w:sz w:val="28"/>
          <w:szCs w:val="28"/>
          <w:lang w:val="uk-UA" w:eastAsia="uk-UA"/>
        </w:rPr>
        <w:t xml:space="preserve">Список </w:t>
      </w:r>
      <w:r w:rsidRPr="00443CDE">
        <w:rPr>
          <w:rFonts w:ascii="Times New Roman" w:hAnsi="Times New Roman"/>
          <w:b/>
          <w:bCs/>
          <w:sz w:val="28"/>
          <w:szCs w:val="28"/>
          <w:lang w:val="uk-UA" w:eastAsia="uk-UA"/>
        </w:rPr>
        <w:t>виробництв, цехів, професій і посад із шкідливими і важкими умовами праці, зайнятість працівників на роботах в яких дає право на щорічну додаткову відпустку</w:t>
      </w:r>
      <w:r>
        <w:rPr>
          <w:rFonts w:ascii="Times New Roman" w:hAnsi="Times New Roman"/>
          <w:b/>
          <w:bCs/>
          <w:sz w:val="28"/>
          <w:szCs w:val="28"/>
          <w:lang w:val="uk-UA" w:eastAsia="uk-UA"/>
        </w:rPr>
        <w:t xml:space="preserve"> за підсумками атестації робочих місць</w:t>
      </w:r>
    </w:p>
    <w:p w:rsidR="00D31241" w:rsidRPr="00443CDE" w:rsidRDefault="00D31241" w:rsidP="00443CDE">
      <w:pPr>
        <w:widowControl w:val="0"/>
        <w:autoSpaceDE w:val="0"/>
        <w:autoSpaceDN w:val="0"/>
        <w:adjustRightInd w:val="0"/>
        <w:spacing w:after="0" w:line="240" w:lineRule="auto"/>
        <w:jc w:val="center"/>
        <w:rPr>
          <w:rFonts w:ascii="Times New Roman" w:hAnsi="Times New Roman"/>
          <w:kern w:val="2"/>
          <w:sz w:val="24"/>
          <w:szCs w:val="24"/>
          <w:lang w:val="uk-UA" w:eastAsia="uk-UA"/>
        </w:rPr>
      </w:pPr>
      <w:r w:rsidRPr="00443CDE">
        <w:rPr>
          <w:rFonts w:ascii="Times New Roman" w:hAnsi="Times New Roman"/>
          <w:kern w:val="2"/>
          <w:sz w:val="24"/>
          <w:szCs w:val="24"/>
          <w:lang w:val="uk-UA" w:eastAsia="uk-UA"/>
        </w:rPr>
        <w:t xml:space="preserve">(додаток 1 до постанови Кабінету Міністрів України від 17.11.1997 № 1290 </w:t>
      </w:r>
    </w:p>
    <w:p w:rsidR="00D31241" w:rsidRPr="00443CDE" w:rsidRDefault="00D31241" w:rsidP="00443CDE">
      <w:pPr>
        <w:widowControl w:val="0"/>
        <w:autoSpaceDE w:val="0"/>
        <w:autoSpaceDN w:val="0"/>
        <w:adjustRightInd w:val="0"/>
        <w:spacing w:after="0" w:line="240" w:lineRule="auto"/>
        <w:jc w:val="center"/>
        <w:rPr>
          <w:rFonts w:ascii="Times New Roman" w:hAnsi="Times New Roman"/>
          <w:kern w:val="2"/>
          <w:sz w:val="24"/>
          <w:szCs w:val="24"/>
          <w:lang w:val="uk-UA" w:eastAsia="uk-UA"/>
        </w:rPr>
      </w:pPr>
      <w:r w:rsidRPr="00443CDE">
        <w:rPr>
          <w:rFonts w:ascii="Times New Roman" w:hAnsi="Times New Roman"/>
          <w:kern w:val="2"/>
          <w:sz w:val="24"/>
          <w:szCs w:val="24"/>
          <w:lang w:val="uk-UA" w:eastAsia="uk-UA"/>
        </w:rPr>
        <w:t>у редакції постанови Кабінету Міністрів України від 13.05.2003 № 679)</w:t>
      </w:r>
    </w:p>
    <w:tbl>
      <w:tblPr>
        <w:tblW w:w="102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8720"/>
        <w:gridCol w:w="900"/>
      </w:tblGrid>
      <w:tr w:rsidR="00D31241" w:rsidRPr="000251B6" w:rsidTr="00443CDE">
        <w:tc>
          <w:tcPr>
            <w:tcW w:w="636" w:type="dxa"/>
          </w:tcPr>
          <w:p w:rsidR="00D31241" w:rsidRPr="00443CDE" w:rsidRDefault="00D31241" w:rsidP="00443CDE">
            <w:pPr>
              <w:widowControl w:val="0"/>
              <w:autoSpaceDE w:val="0"/>
              <w:autoSpaceDN w:val="0"/>
              <w:adjustRightInd w:val="0"/>
              <w:spacing w:after="0" w:line="240" w:lineRule="auto"/>
              <w:jc w:val="center"/>
              <w:rPr>
                <w:rFonts w:ascii="Times New Roman" w:hAnsi="Times New Roman"/>
                <w:sz w:val="28"/>
                <w:szCs w:val="28"/>
                <w:lang w:val="uk-UA" w:eastAsia="uk-UA"/>
              </w:rPr>
            </w:pPr>
            <w:r w:rsidRPr="00443CDE">
              <w:rPr>
                <w:rFonts w:ascii="Times New Roman" w:hAnsi="Times New Roman"/>
                <w:sz w:val="28"/>
                <w:szCs w:val="28"/>
                <w:lang w:val="uk-UA" w:eastAsia="uk-UA"/>
              </w:rPr>
              <w:t>№</w:t>
            </w:r>
          </w:p>
        </w:tc>
        <w:tc>
          <w:tcPr>
            <w:tcW w:w="8720" w:type="dxa"/>
          </w:tcPr>
          <w:p w:rsidR="00D31241" w:rsidRPr="00443CDE" w:rsidRDefault="00D31241" w:rsidP="00443CDE">
            <w:pPr>
              <w:widowControl w:val="0"/>
              <w:autoSpaceDE w:val="0"/>
              <w:autoSpaceDN w:val="0"/>
              <w:adjustRightInd w:val="0"/>
              <w:spacing w:after="0" w:line="240" w:lineRule="auto"/>
              <w:jc w:val="center"/>
              <w:rPr>
                <w:rFonts w:ascii="Times New Roman" w:hAnsi="Times New Roman"/>
                <w:b/>
                <w:bCs/>
                <w:kern w:val="2"/>
                <w:sz w:val="28"/>
                <w:szCs w:val="28"/>
                <w:lang w:val="uk-UA" w:eastAsia="uk-UA"/>
              </w:rPr>
            </w:pPr>
            <w:r w:rsidRPr="00443CDE">
              <w:rPr>
                <w:rFonts w:ascii="Times New Roman" w:hAnsi="Times New Roman"/>
                <w:sz w:val="28"/>
                <w:szCs w:val="28"/>
                <w:lang w:val="uk-UA" w:eastAsia="uk-UA"/>
              </w:rPr>
              <w:t>Виробництва, роботи, цехи, професії та посади</w:t>
            </w:r>
          </w:p>
        </w:tc>
        <w:tc>
          <w:tcPr>
            <w:tcW w:w="900" w:type="dxa"/>
          </w:tcPr>
          <w:p w:rsidR="00D31241" w:rsidRPr="00443CDE" w:rsidRDefault="00D31241" w:rsidP="00443CDE">
            <w:pPr>
              <w:widowControl w:val="0"/>
              <w:autoSpaceDE w:val="0"/>
              <w:autoSpaceDN w:val="0"/>
              <w:adjustRightInd w:val="0"/>
              <w:spacing w:after="0" w:line="240" w:lineRule="auto"/>
              <w:ind w:left="-108" w:right="-108"/>
              <w:jc w:val="center"/>
              <w:rPr>
                <w:rFonts w:ascii="Times New Roman" w:hAnsi="Times New Roman"/>
                <w:b/>
                <w:bCs/>
                <w:kern w:val="2"/>
                <w:sz w:val="28"/>
                <w:szCs w:val="28"/>
                <w:lang w:val="uk-UA" w:eastAsia="uk-UA"/>
              </w:rPr>
            </w:pPr>
            <w:r w:rsidRPr="00443CDE">
              <w:rPr>
                <w:rFonts w:ascii="Times New Roman" w:hAnsi="Times New Roman"/>
                <w:sz w:val="28"/>
                <w:szCs w:val="28"/>
                <w:lang w:val="uk-UA" w:eastAsia="uk-UA"/>
              </w:rPr>
              <w:t>Макс. трив.*</w:t>
            </w:r>
          </w:p>
        </w:tc>
      </w:tr>
      <w:tr w:rsidR="00D31241" w:rsidRPr="000251B6" w:rsidTr="00443CDE">
        <w:tc>
          <w:tcPr>
            <w:tcW w:w="636" w:type="dxa"/>
          </w:tcPr>
          <w:p w:rsidR="00D31241" w:rsidRPr="00443CDE" w:rsidRDefault="00D31241" w:rsidP="00443CDE">
            <w:pPr>
              <w:widowControl w:val="0"/>
              <w:autoSpaceDE w:val="0"/>
              <w:autoSpaceDN w:val="0"/>
              <w:adjustRightInd w:val="0"/>
              <w:spacing w:after="0" w:line="240" w:lineRule="auto"/>
              <w:rPr>
                <w:rFonts w:ascii="Times New Roman" w:hAnsi="Times New Roman"/>
                <w:sz w:val="28"/>
                <w:szCs w:val="28"/>
                <w:lang w:val="uk-UA" w:eastAsia="uk-UA"/>
              </w:rPr>
            </w:pPr>
            <w:r w:rsidRPr="00443CDE">
              <w:rPr>
                <w:rFonts w:ascii="Times New Roman" w:hAnsi="Times New Roman"/>
                <w:sz w:val="28"/>
                <w:szCs w:val="28"/>
                <w:lang w:val="uk-UA" w:eastAsia="uk-UA"/>
              </w:rPr>
              <w:t>114</w:t>
            </w:r>
          </w:p>
        </w:tc>
        <w:tc>
          <w:tcPr>
            <w:tcW w:w="8720" w:type="dxa"/>
          </w:tcPr>
          <w:p w:rsidR="00D31241" w:rsidRPr="00443CDE" w:rsidRDefault="00D31241" w:rsidP="00443CDE">
            <w:pPr>
              <w:widowControl w:val="0"/>
              <w:autoSpaceDE w:val="0"/>
              <w:autoSpaceDN w:val="0"/>
              <w:adjustRightInd w:val="0"/>
              <w:spacing w:after="0" w:line="240" w:lineRule="auto"/>
              <w:rPr>
                <w:rFonts w:ascii="Times New Roman" w:hAnsi="Times New Roman"/>
                <w:b/>
                <w:bCs/>
                <w:kern w:val="2"/>
                <w:sz w:val="28"/>
                <w:szCs w:val="28"/>
                <w:lang w:val="uk-UA" w:eastAsia="uk-UA"/>
              </w:rPr>
            </w:pPr>
            <w:r w:rsidRPr="00443CDE">
              <w:rPr>
                <w:rFonts w:ascii="Times New Roman" w:hAnsi="Times New Roman"/>
                <w:sz w:val="28"/>
                <w:szCs w:val="28"/>
                <w:lang w:val="uk-UA" w:eastAsia="uk-UA"/>
              </w:rPr>
              <w:t>Опалювач, зайнятий опаленням печей дров'яним паливом</w:t>
            </w:r>
          </w:p>
        </w:tc>
        <w:tc>
          <w:tcPr>
            <w:tcW w:w="900" w:type="dxa"/>
          </w:tcPr>
          <w:p w:rsidR="00D31241" w:rsidRPr="00443CDE" w:rsidRDefault="00D31241" w:rsidP="00443CDE">
            <w:pPr>
              <w:widowControl w:val="0"/>
              <w:autoSpaceDE w:val="0"/>
              <w:autoSpaceDN w:val="0"/>
              <w:adjustRightInd w:val="0"/>
              <w:spacing w:after="0" w:line="240" w:lineRule="auto"/>
              <w:jc w:val="center"/>
              <w:rPr>
                <w:rFonts w:ascii="Times New Roman" w:hAnsi="Times New Roman"/>
                <w:b/>
                <w:bCs/>
                <w:kern w:val="2"/>
                <w:sz w:val="28"/>
                <w:szCs w:val="28"/>
                <w:lang w:val="uk-UA" w:eastAsia="uk-UA"/>
              </w:rPr>
            </w:pPr>
            <w:r w:rsidRPr="00443CDE">
              <w:rPr>
                <w:rFonts w:ascii="Times New Roman" w:hAnsi="Times New Roman"/>
                <w:sz w:val="28"/>
                <w:szCs w:val="28"/>
                <w:lang w:val="uk-UA" w:eastAsia="uk-UA"/>
              </w:rPr>
              <w:t>4</w:t>
            </w:r>
          </w:p>
        </w:tc>
      </w:tr>
    </w:tbl>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r w:rsidRPr="00443CDE">
        <w:rPr>
          <w:rFonts w:ascii="Times New Roman" w:hAnsi="Times New Roman"/>
          <w:b/>
          <w:bCs/>
          <w:kern w:val="2"/>
          <w:sz w:val="28"/>
          <w:szCs w:val="28"/>
          <w:lang w:val="uk-UA" w:eastAsia="uk-UA"/>
        </w:rPr>
        <w:t>*</w:t>
      </w:r>
      <w:r w:rsidRPr="00443CDE">
        <w:rPr>
          <w:rFonts w:ascii="Times New Roman" w:hAnsi="Times New Roman"/>
          <w:kern w:val="2"/>
          <w:sz w:val="28"/>
          <w:szCs w:val="28"/>
          <w:lang w:val="uk-UA" w:eastAsia="uk-UA"/>
        </w:rPr>
        <w:t>Максимальна тривалість додаткової відпустки надається працівникам,</w:t>
      </w:r>
      <w:r>
        <w:rPr>
          <w:rFonts w:ascii="Times New Roman" w:hAnsi="Times New Roman"/>
          <w:kern w:val="2"/>
          <w:sz w:val="28"/>
          <w:szCs w:val="28"/>
          <w:lang w:val="uk-UA" w:eastAsia="uk-UA"/>
        </w:rPr>
        <w:t xml:space="preserve"> </w:t>
      </w:r>
      <w:r w:rsidRPr="00443CDE">
        <w:rPr>
          <w:rFonts w:ascii="Times New Roman" w:hAnsi="Times New Roman"/>
          <w:kern w:val="2"/>
          <w:sz w:val="28"/>
          <w:szCs w:val="28"/>
          <w:lang w:val="uk-UA" w:eastAsia="uk-UA"/>
        </w:rPr>
        <w:t>які перебувають у сфері дії Сторін, що підписали дану Угоду (Галузева Угода -  п.1.4; ,обласна Угода - 1.6; районна Угода – 1.6).Іншим працівникам – згідно чинного законодавства</w:t>
      </w: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443CDE">
      <w:pPr>
        <w:tabs>
          <w:tab w:val="left" w:pos="426"/>
          <w:tab w:val="left" w:pos="567"/>
          <w:tab w:val="left" w:pos="709"/>
          <w:tab w:val="left" w:pos="851"/>
        </w:tabs>
        <w:spacing w:after="0"/>
        <w:jc w:val="right"/>
        <w:rPr>
          <w:rFonts w:ascii="Times New Roman" w:hAnsi="Times New Roman"/>
          <w:sz w:val="28"/>
          <w:szCs w:val="28"/>
          <w:lang w:val="uk-UA"/>
        </w:rPr>
      </w:pPr>
      <w:r>
        <w:rPr>
          <w:rFonts w:ascii="Times New Roman" w:hAnsi="Times New Roman"/>
          <w:sz w:val="28"/>
          <w:szCs w:val="28"/>
          <w:lang w:val="uk-UA"/>
        </w:rPr>
        <w:t>Додаток №2</w:t>
      </w:r>
    </w:p>
    <w:p w:rsidR="00D31241" w:rsidRDefault="00D31241" w:rsidP="00443CDE">
      <w:pPr>
        <w:tabs>
          <w:tab w:val="left" w:pos="426"/>
          <w:tab w:val="left" w:pos="567"/>
          <w:tab w:val="left" w:pos="709"/>
          <w:tab w:val="left" w:pos="851"/>
        </w:tabs>
        <w:spacing w:after="0"/>
        <w:jc w:val="right"/>
        <w:rPr>
          <w:rFonts w:ascii="Times New Roman" w:hAnsi="Times New Roman"/>
          <w:sz w:val="28"/>
          <w:szCs w:val="28"/>
          <w:lang w:val="uk-UA"/>
        </w:rPr>
      </w:pP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«Погоджено»                                                                «Затверджено»</w:t>
      </w: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Голова профспілки                                                      Директор К.З. «Новгород –                              </w:t>
      </w: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____________К.О. Лизун                                            Сіверського РБДЮТ»</w:t>
      </w: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«__»_________20__ року                                              ____________ А.А.Жоров</w:t>
      </w: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p>
    <w:p w:rsidR="00D31241" w:rsidRPr="00443CDE" w:rsidRDefault="00D31241" w:rsidP="00443CDE">
      <w:pPr>
        <w:widowControl w:val="0"/>
        <w:autoSpaceDE w:val="0"/>
        <w:autoSpaceDN w:val="0"/>
        <w:adjustRightInd w:val="0"/>
        <w:spacing w:after="0" w:line="240" w:lineRule="auto"/>
        <w:jc w:val="center"/>
        <w:rPr>
          <w:rFonts w:ascii="Times New Roman" w:hAnsi="Times New Roman"/>
          <w:sz w:val="28"/>
          <w:szCs w:val="28"/>
          <w:lang w:val="uk-UA" w:eastAsia="uk-UA"/>
        </w:rPr>
      </w:pPr>
      <w:r w:rsidRPr="00443CDE">
        <w:rPr>
          <w:rFonts w:ascii="Times New Roman" w:hAnsi="Times New Roman"/>
          <w:sz w:val="28"/>
          <w:szCs w:val="28"/>
          <w:lang w:val="uk-UA" w:eastAsia="uk-UA"/>
        </w:rPr>
        <w:t xml:space="preserve">                                                                                                    </w:t>
      </w:r>
    </w:p>
    <w:p w:rsidR="00D31241" w:rsidRPr="00443CDE" w:rsidRDefault="00D31241" w:rsidP="00443CDE">
      <w:pPr>
        <w:autoSpaceDE w:val="0"/>
        <w:autoSpaceDN w:val="0"/>
        <w:adjustRightInd w:val="0"/>
        <w:spacing w:after="0" w:line="240" w:lineRule="auto"/>
        <w:jc w:val="center"/>
        <w:rPr>
          <w:rFonts w:ascii="Times New Roman" w:hAnsi="Times New Roman"/>
          <w:b/>
          <w:bCs/>
          <w:sz w:val="28"/>
          <w:szCs w:val="28"/>
          <w:lang w:val="uk-UA" w:eastAsia="ru-RU"/>
        </w:rPr>
      </w:pPr>
      <w:r w:rsidRPr="00443CDE">
        <w:rPr>
          <w:rFonts w:ascii="Times New Roman" w:hAnsi="Times New Roman"/>
          <w:b/>
          <w:bCs/>
          <w:sz w:val="28"/>
          <w:szCs w:val="28"/>
          <w:lang w:val="uk-UA" w:eastAsia="ru-RU"/>
        </w:rPr>
        <w:t xml:space="preserve">ОРІЄНТОВНИЙ ПЕРЕЛІК </w:t>
      </w:r>
    </w:p>
    <w:p w:rsidR="00D31241" w:rsidRPr="00443CDE" w:rsidRDefault="00D31241" w:rsidP="00443CDE">
      <w:pPr>
        <w:autoSpaceDE w:val="0"/>
        <w:autoSpaceDN w:val="0"/>
        <w:adjustRightInd w:val="0"/>
        <w:spacing w:after="0" w:line="240" w:lineRule="auto"/>
        <w:jc w:val="center"/>
        <w:rPr>
          <w:rFonts w:ascii="Times New Roman" w:hAnsi="Times New Roman"/>
          <w:b/>
          <w:bCs/>
          <w:sz w:val="28"/>
          <w:szCs w:val="28"/>
          <w:lang w:val="uk-UA" w:eastAsia="ru-RU"/>
        </w:rPr>
      </w:pPr>
      <w:r w:rsidRPr="00443CDE">
        <w:rPr>
          <w:rFonts w:ascii="Times New Roman" w:hAnsi="Times New Roman"/>
          <w:b/>
          <w:bCs/>
          <w:sz w:val="28"/>
          <w:szCs w:val="28"/>
          <w:lang w:val="uk-UA" w:eastAsia="ru-RU"/>
        </w:rPr>
        <w:t>посад працівників з ненормованим робочим днем системи Міністерства освіти і науки України, яким може надаватись додаткова відпустка</w:t>
      </w:r>
      <w:r w:rsidRPr="00443CDE">
        <w:rPr>
          <w:rFonts w:ascii="Times New Roman" w:hAnsi="Times New Roman"/>
          <w:sz w:val="28"/>
          <w:szCs w:val="28"/>
          <w:lang w:val="uk-UA" w:eastAsia="uk-UA"/>
        </w:rPr>
        <w:t>*</w:t>
      </w:r>
    </w:p>
    <w:p w:rsidR="00D31241" w:rsidRPr="00443CDE" w:rsidRDefault="00D31241" w:rsidP="00443CDE">
      <w:pPr>
        <w:autoSpaceDE w:val="0"/>
        <w:autoSpaceDN w:val="0"/>
        <w:adjustRightInd w:val="0"/>
        <w:spacing w:after="0" w:line="240" w:lineRule="auto"/>
        <w:ind w:firstLine="567"/>
        <w:jc w:val="both"/>
        <w:rPr>
          <w:rFonts w:ascii="Times New Roman" w:hAnsi="Times New Roman"/>
          <w:sz w:val="28"/>
          <w:szCs w:val="28"/>
          <w:lang w:val="uk-UA" w:eastAsia="ru-RU"/>
        </w:rPr>
      </w:pPr>
      <w:r w:rsidRPr="00443CDE">
        <w:rPr>
          <w:rFonts w:ascii="Times New Roman" w:hAnsi="Times New Roman"/>
          <w:sz w:val="28"/>
          <w:szCs w:val="28"/>
          <w:lang w:val="uk-UA" w:eastAsia="ru-RU"/>
        </w:rPr>
        <w:t xml:space="preserve">   </w:t>
      </w:r>
    </w:p>
    <w:p w:rsidR="00D31241" w:rsidRPr="00443CDE" w:rsidRDefault="00D31241" w:rsidP="00850993">
      <w:pPr>
        <w:widowControl w:val="0"/>
        <w:autoSpaceDE w:val="0"/>
        <w:autoSpaceDN w:val="0"/>
        <w:adjustRightInd w:val="0"/>
        <w:spacing w:before="40" w:after="0" w:line="240" w:lineRule="auto"/>
        <w:jc w:val="both"/>
        <w:rPr>
          <w:rFonts w:ascii="Times New Roman" w:hAnsi="Times New Roman"/>
          <w:color w:val="000000"/>
          <w:sz w:val="28"/>
          <w:szCs w:val="28"/>
          <w:lang w:val="uk-UA" w:eastAsia="uk-UA"/>
        </w:rPr>
      </w:pPr>
      <w:r w:rsidRPr="00443CDE">
        <w:rPr>
          <w:rFonts w:ascii="Times New Roman" w:hAnsi="Times New Roman"/>
          <w:color w:val="000000"/>
          <w:sz w:val="28"/>
          <w:szCs w:val="28"/>
          <w:lang w:val="uk-UA" w:eastAsia="uk-UA"/>
        </w:rPr>
        <w:t>Керівники установ і організацій, їх заступники та помічники.</w:t>
      </w:r>
    </w:p>
    <w:p w:rsidR="00D31241" w:rsidRPr="00443CDE" w:rsidRDefault="00D31241" w:rsidP="00850993">
      <w:pPr>
        <w:widowControl w:val="0"/>
        <w:autoSpaceDE w:val="0"/>
        <w:autoSpaceDN w:val="0"/>
        <w:adjustRightInd w:val="0"/>
        <w:spacing w:before="40" w:after="0" w:line="240" w:lineRule="auto"/>
        <w:jc w:val="both"/>
        <w:rPr>
          <w:rFonts w:ascii="Times New Roman" w:hAnsi="Times New Roman"/>
          <w:color w:val="000000"/>
          <w:sz w:val="28"/>
          <w:szCs w:val="28"/>
          <w:lang w:val="uk-UA" w:eastAsia="uk-UA"/>
        </w:rPr>
      </w:pPr>
      <w:r w:rsidRPr="00443CDE">
        <w:rPr>
          <w:rFonts w:ascii="Times New Roman" w:hAnsi="Times New Roman"/>
          <w:color w:val="000000"/>
          <w:sz w:val="28"/>
          <w:szCs w:val="28"/>
          <w:lang w:val="uk-UA" w:eastAsia="uk-UA"/>
        </w:rPr>
        <w:t>Керівники структурних підрозділів установ і організацій та їх заступники. Головн</w:t>
      </w:r>
      <w:r>
        <w:rPr>
          <w:rFonts w:ascii="Times New Roman" w:hAnsi="Times New Roman"/>
          <w:color w:val="000000"/>
          <w:sz w:val="28"/>
          <w:szCs w:val="28"/>
          <w:lang w:val="uk-UA" w:eastAsia="uk-UA"/>
        </w:rPr>
        <w:t>і спеціалісти  та їх заступники.</w:t>
      </w:r>
    </w:p>
    <w:p w:rsidR="00D31241" w:rsidRPr="00443CDE" w:rsidRDefault="00D31241" w:rsidP="00850993">
      <w:pPr>
        <w:widowControl w:val="0"/>
        <w:autoSpaceDE w:val="0"/>
        <w:autoSpaceDN w:val="0"/>
        <w:adjustRightInd w:val="0"/>
        <w:spacing w:before="40"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Спеціалісти: </w:t>
      </w:r>
      <w:r w:rsidRPr="00443CDE">
        <w:rPr>
          <w:rFonts w:ascii="Times New Roman" w:hAnsi="Times New Roman"/>
          <w:color w:val="000000"/>
          <w:sz w:val="28"/>
          <w:szCs w:val="28"/>
          <w:lang w:val="uk-UA" w:eastAsia="uk-UA"/>
        </w:rPr>
        <w:t>оператори комп’ютерного набору, бібліотекарі, методисти та психологи позашкільних закладів освіти, та інші.</w:t>
      </w:r>
    </w:p>
    <w:p w:rsidR="00D31241" w:rsidRPr="00443CDE" w:rsidRDefault="00D31241" w:rsidP="00850993">
      <w:pPr>
        <w:widowControl w:val="0"/>
        <w:autoSpaceDE w:val="0"/>
        <w:autoSpaceDN w:val="0"/>
        <w:adjustRightInd w:val="0"/>
        <w:spacing w:before="40" w:after="0" w:line="240" w:lineRule="auto"/>
        <w:jc w:val="both"/>
        <w:rPr>
          <w:rFonts w:ascii="Times New Roman" w:hAnsi="Times New Roman"/>
          <w:color w:val="000000"/>
          <w:sz w:val="28"/>
          <w:szCs w:val="28"/>
          <w:lang w:val="uk-UA" w:eastAsia="uk-UA"/>
        </w:rPr>
      </w:pPr>
      <w:r w:rsidRPr="00443CDE">
        <w:rPr>
          <w:rFonts w:ascii="Times New Roman" w:hAnsi="Times New Roman"/>
          <w:color w:val="000000"/>
          <w:sz w:val="28"/>
          <w:szCs w:val="28"/>
          <w:lang w:val="uk-UA" w:eastAsia="uk-UA"/>
        </w:rPr>
        <w:t>Техніки всіх спеціальностей.</w:t>
      </w:r>
    </w:p>
    <w:p w:rsidR="00D31241" w:rsidRPr="00443CDE" w:rsidRDefault="00D31241" w:rsidP="00850993">
      <w:pPr>
        <w:widowControl w:val="0"/>
        <w:autoSpaceDE w:val="0"/>
        <w:autoSpaceDN w:val="0"/>
        <w:adjustRightInd w:val="0"/>
        <w:spacing w:before="40" w:after="0" w:line="240" w:lineRule="auto"/>
        <w:jc w:val="both"/>
        <w:rPr>
          <w:rFonts w:ascii="Times New Roman" w:hAnsi="Times New Roman"/>
          <w:color w:val="000000"/>
          <w:sz w:val="28"/>
          <w:szCs w:val="28"/>
          <w:lang w:val="uk-UA" w:eastAsia="uk-UA"/>
        </w:rPr>
      </w:pPr>
      <w:r w:rsidRPr="00443CDE">
        <w:rPr>
          <w:rFonts w:ascii="Times New Roman" w:hAnsi="Times New Roman"/>
          <w:color w:val="000000"/>
          <w:sz w:val="28"/>
          <w:szCs w:val="28"/>
          <w:lang w:val="uk-UA" w:eastAsia="uk-UA"/>
        </w:rPr>
        <w:t>Завідувачі: господарством.</w:t>
      </w:r>
    </w:p>
    <w:p w:rsidR="00D31241" w:rsidRPr="00443CDE" w:rsidRDefault="00D31241" w:rsidP="00850993">
      <w:pPr>
        <w:widowControl w:val="0"/>
        <w:autoSpaceDE w:val="0"/>
        <w:autoSpaceDN w:val="0"/>
        <w:adjustRightInd w:val="0"/>
        <w:spacing w:before="40" w:after="0" w:line="240" w:lineRule="auto"/>
        <w:jc w:val="both"/>
        <w:rPr>
          <w:rFonts w:ascii="Times New Roman" w:hAnsi="Times New Roman"/>
          <w:color w:val="000000"/>
          <w:sz w:val="28"/>
          <w:szCs w:val="28"/>
          <w:lang w:val="uk-UA" w:eastAsia="uk-UA"/>
        </w:rPr>
      </w:pPr>
      <w:r w:rsidRPr="00443CDE">
        <w:rPr>
          <w:rFonts w:ascii="Times New Roman" w:hAnsi="Times New Roman"/>
          <w:color w:val="000000"/>
          <w:sz w:val="28"/>
          <w:szCs w:val="28"/>
          <w:lang w:val="uk-UA" w:eastAsia="uk-UA"/>
        </w:rPr>
        <w:t>Старші: діловоди, машиністки.</w:t>
      </w:r>
    </w:p>
    <w:p w:rsidR="00D31241" w:rsidRDefault="00D31241" w:rsidP="00F34FE0">
      <w:pPr>
        <w:widowControl w:val="0"/>
        <w:autoSpaceDE w:val="0"/>
        <w:autoSpaceDN w:val="0"/>
        <w:adjustRightInd w:val="0"/>
        <w:spacing w:before="40" w:after="0" w:line="240" w:lineRule="auto"/>
        <w:jc w:val="both"/>
        <w:rPr>
          <w:rFonts w:ascii="Times New Roman" w:hAnsi="Times New Roman"/>
          <w:color w:val="000000"/>
          <w:sz w:val="28"/>
          <w:szCs w:val="28"/>
          <w:lang w:val="uk-UA" w:eastAsia="uk-UA"/>
        </w:rPr>
      </w:pPr>
      <w:r w:rsidRPr="00443CDE">
        <w:rPr>
          <w:rFonts w:ascii="Times New Roman" w:hAnsi="Times New Roman"/>
          <w:color w:val="000000"/>
          <w:sz w:val="28"/>
          <w:szCs w:val="28"/>
          <w:lang w:val="uk-UA" w:eastAsia="uk-UA"/>
        </w:rPr>
        <w:t>Секретарі, секретарі-друкарки, діловоди, старші комірники, комірники (за відсутністю завідувачів), сторожі, водії службових автомобілів та водії шкільних автобусів.</w:t>
      </w:r>
    </w:p>
    <w:p w:rsidR="00D31241" w:rsidRPr="00443CDE" w:rsidRDefault="00D31241" w:rsidP="00443CDE">
      <w:pPr>
        <w:widowControl w:val="0"/>
        <w:autoSpaceDE w:val="0"/>
        <w:autoSpaceDN w:val="0"/>
        <w:adjustRightInd w:val="0"/>
        <w:spacing w:before="40" w:after="0" w:line="240" w:lineRule="auto"/>
        <w:ind w:firstLine="360"/>
        <w:jc w:val="both"/>
        <w:rPr>
          <w:rFonts w:ascii="Times New Roman" w:hAnsi="Times New Roman"/>
          <w:color w:val="000000"/>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r w:rsidRPr="00443CDE">
        <w:rPr>
          <w:rFonts w:ascii="Times New Roman" w:hAnsi="Times New Roman"/>
          <w:kern w:val="2"/>
          <w:sz w:val="28"/>
          <w:szCs w:val="28"/>
          <w:lang w:val="uk-UA" w:eastAsia="uk-UA"/>
        </w:rPr>
        <w:t xml:space="preserve">*Максимальна тривалість додаткової відпустки (7 к.д.) надається працівникам, які  перебувають у сфері дії Сторін, що підписали дану Угоду </w:t>
      </w:r>
      <w:r>
        <w:rPr>
          <w:rFonts w:ascii="Times New Roman" w:hAnsi="Times New Roman"/>
          <w:kern w:val="2"/>
          <w:sz w:val="28"/>
          <w:szCs w:val="28"/>
          <w:lang w:val="uk-UA" w:eastAsia="uk-UA"/>
        </w:rPr>
        <w:t xml:space="preserve">   </w:t>
      </w:r>
      <w:r w:rsidRPr="00443CDE">
        <w:rPr>
          <w:rFonts w:ascii="Times New Roman" w:hAnsi="Times New Roman"/>
          <w:kern w:val="2"/>
          <w:sz w:val="28"/>
          <w:szCs w:val="28"/>
          <w:lang w:val="uk-UA" w:eastAsia="uk-UA"/>
        </w:rPr>
        <w:t>( Галузева Угода -  п.1.4;  обласна Угода - 1.6; районна Угода – 1.6). Іншим працівникам – згідно чинного законодавства.</w:t>
      </w: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Default="00D31241" w:rsidP="00026B7A">
      <w:pPr>
        <w:widowControl w:val="0"/>
        <w:autoSpaceDE w:val="0"/>
        <w:autoSpaceDN w:val="0"/>
        <w:adjustRightInd w:val="0"/>
        <w:spacing w:after="0" w:line="240" w:lineRule="auto"/>
        <w:jc w:val="both"/>
        <w:rPr>
          <w:rFonts w:ascii="Times New Roman" w:hAnsi="Times New Roman"/>
          <w:kern w:val="2"/>
          <w:sz w:val="28"/>
          <w:szCs w:val="28"/>
          <w:lang w:val="uk-UA" w:eastAsia="uk-UA"/>
        </w:rPr>
      </w:pPr>
    </w:p>
    <w:p w:rsidR="00D31241" w:rsidRDefault="00D31241" w:rsidP="00443CDE">
      <w:pPr>
        <w:tabs>
          <w:tab w:val="left" w:pos="426"/>
          <w:tab w:val="left" w:pos="567"/>
          <w:tab w:val="left" w:pos="709"/>
          <w:tab w:val="left" w:pos="851"/>
        </w:tabs>
        <w:spacing w:after="0"/>
        <w:jc w:val="right"/>
        <w:rPr>
          <w:rFonts w:ascii="Times New Roman" w:hAnsi="Times New Roman"/>
          <w:sz w:val="28"/>
          <w:szCs w:val="28"/>
          <w:lang w:val="uk-UA"/>
        </w:rPr>
      </w:pPr>
      <w:r>
        <w:rPr>
          <w:rFonts w:ascii="Times New Roman" w:hAnsi="Times New Roman"/>
          <w:sz w:val="28"/>
          <w:szCs w:val="28"/>
          <w:lang w:val="uk-UA"/>
        </w:rPr>
        <w:t>Додаток №3</w:t>
      </w:r>
    </w:p>
    <w:p w:rsidR="00D31241" w:rsidRDefault="00D31241" w:rsidP="00443CDE">
      <w:pPr>
        <w:tabs>
          <w:tab w:val="left" w:pos="426"/>
          <w:tab w:val="left" w:pos="567"/>
          <w:tab w:val="left" w:pos="709"/>
          <w:tab w:val="left" w:pos="851"/>
        </w:tabs>
        <w:spacing w:after="0"/>
        <w:jc w:val="right"/>
        <w:rPr>
          <w:rFonts w:ascii="Times New Roman" w:hAnsi="Times New Roman"/>
          <w:sz w:val="28"/>
          <w:szCs w:val="28"/>
          <w:lang w:val="uk-UA"/>
        </w:rPr>
      </w:pP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«Погоджено»                                                                «Затверджено»</w:t>
      </w: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Голова профспілки                                                      Директор К.З. «Новгород –                              </w:t>
      </w: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____________К.О. Лизун                                            Сіверського РБДЮТ»</w:t>
      </w: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 «__»_________20__ року                                           ____________ А.А. Жоров</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Pr="00F34FE0" w:rsidRDefault="00D31241" w:rsidP="00F34FE0">
      <w:pPr>
        <w:tabs>
          <w:tab w:val="left" w:pos="426"/>
          <w:tab w:val="left" w:pos="567"/>
          <w:tab w:val="left" w:pos="709"/>
          <w:tab w:val="left" w:pos="851"/>
        </w:tabs>
        <w:spacing w:after="0"/>
        <w:jc w:val="both"/>
        <w:rPr>
          <w:rFonts w:ascii="Times New Roman" w:hAnsi="Times New Roman"/>
          <w:sz w:val="28"/>
          <w:szCs w:val="28"/>
          <w:lang w:val="uk-UA"/>
        </w:rPr>
      </w:pPr>
      <w:r w:rsidRPr="00443CDE">
        <w:rPr>
          <w:rFonts w:ascii="Times New Roman" w:hAnsi="Times New Roman"/>
          <w:b/>
          <w:bCs/>
          <w:sz w:val="28"/>
          <w:szCs w:val="28"/>
          <w:u w:val="single"/>
          <w:lang w:val="uk-UA" w:eastAsia="ru-RU"/>
        </w:rPr>
        <w:t xml:space="preserve">Тривалість щорічної додаткової відпустки за ненормований робочий    день керівникам підрозділів, закладів та установ освіти, надання відпусток яким  належить до компетенції </w:t>
      </w:r>
      <w:r w:rsidRPr="00F34FE0">
        <w:rPr>
          <w:rFonts w:ascii="Times New Roman" w:hAnsi="Times New Roman"/>
          <w:b/>
          <w:sz w:val="28"/>
          <w:szCs w:val="28"/>
          <w:u w:val="single"/>
          <w:lang w:val="uk-UA"/>
        </w:rPr>
        <w:t>Комунальногозакладу «Новгород – Сіверського районного будинку дитячої та юнацької творчості »</w:t>
      </w:r>
      <w:r>
        <w:rPr>
          <w:rFonts w:ascii="Times New Roman" w:hAnsi="Times New Roman"/>
          <w:b/>
          <w:sz w:val="28"/>
          <w:szCs w:val="28"/>
          <w:u w:val="single"/>
          <w:lang w:val="uk-UA"/>
        </w:rPr>
        <w:t xml:space="preserve"> </w:t>
      </w:r>
      <w:r w:rsidRPr="00F34FE0">
        <w:rPr>
          <w:rFonts w:ascii="Times New Roman" w:hAnsi="Times New Roman"/>
          <w:b/>
          <w:sz w:val="28"/>
          <w:szCs w:val="28"/>
          <w:u w:val="single"/>
          <w:lang w:val="uk-UA"/>
        </w:rPr>
        <w:t>Н</w:t>
      </w:r>
      <w:r w:rsidRPr="00443CDE">
        <w:rPr>
          <w:rFonts w:ascii="Times New Roman" w:hAnsi="Times New Roman"/>
          <w:b/>
          <w:bCs/>
          <w:kern w:val="2"/>
          <w:sz w:val="28"/>
          <w:szCs w:val="28"/>
          <w:u w:val="single"/>
          <w:lang w:val="uk-UA" w:eastAsia="uk-UA"/>
        </w:rPr>
        <w:t>овгород-Сіверської районної ради Чернігівської області</w:t>
      </w:r>
      <w:r>
        <w:rPr>
          <w:rFonts w:ascii="Times New Roman" w:hAnsi="Times New Roman"/>
          <w:sz w:val="28"/>
          <w:szCs w:val="28"/>
          <w:lang w:val="uk-UA" w:eastAsia="uk-UA"/>
        </w:rPr>
        <w:t>»</w:t>
      </w:r>
    </w:p>
    <w:p w:rsidR="00D31241" w:rsidRPr="00443CDE" w:rsidRDefault="00D31241" w:rsidP="00443CDE">
      <w:pPr>
        <w:widowControl w:val="0"/>
        <w:autoSpaceDE w:val="0"/>
        <w:autoSpaceDN w:val="0"/>
        <w:adjustRightInd w:val="0"/>
        <w:spacing w:after="0" w:line="240" w:lineRule="auto"/>
        <w:jc w:val="center"/>
        <w:rPr>
          <w:rFonts w:ascii="Times New Roman" w:hAnsi="Times New Roman"/>
          <w:b/>
          <w:bCs/>
          <w:sz w:val="28"/>
          <w:szCs w:val="28"/>
          <w:u w:val="single"/>
          <w:lang w:val="uk-UA" w:eastAsia="ru-RU"/>
        </w:rPr>
      </w:pPr>
    </w:p>
    <w:p w:rsidR="00D31241" w:rsidRPr="00443CDE" w:rsidRDefault="00D31241" w:rsidP="00443CDE">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1.</w:t>
      </w:r>
      <w:r w:rsidRPr="00443CDE">
        <w:rPr>
          <w:rFonts w:ascii="Times New Roman" w:hAnsi="Times New Roman"/>
          <w:sz w:val="28"/>
          <w:szCs w:val="28"/>
          <w:lang w:val="uk-UA" w:eastAsia="ru-RU"/>
        </w:rPr>
        <w:t xml:space="preserve"> Керівнику закладу позашкільної освіти – 7 календарних днів.</w:t>
      </w:r>
    </w:p>
    <w:p w:rsidR="00D31241" w:rsidRPr="00443CDE" w:rsidRDefault="00D31241" w:rsidP="00443CDE">
      <w:pPr>
        <w:widowControl w:val="0"/>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2.Методисту закладу позашкільної освіти – 7 календарних днів.</w:t>
      </w: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443CDE">
        <w:rPr>
          <w:rFonts w:ascii="Times New Roman" w:hAnsi="Times New Roman"/>
          <w:kern w:val="2"/>
          <w:sz w:val="28"/>
          <w:szCs w:val="28"/>
          <w:lang w:val="uk-UA" w:eastAsia="uk-UA"/>
        </w:rPr>
        <w:t>*Максимальна тривалість додаткової відпустки надається працівникам, які  перебувають у сфері дії Сторін, що підписали дану Угоду (Галузева Угода -  п.1.4; обласна Угода - 1.6; районна Угода – 1.6). Іншим працівникам – згідно чинного законодавства.</w:t>
      </w: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p>
    <w:p w:rsidR="00D31241" w:rsidRDefault="00D31241" w:rsidP="00443CDE">
      <w:pPr>
        <w:tabs>
          <w:tab w:val="left" w:pos="426"/>
          <w:tab w:val="left" w:pos="567"/>
          <w:tab w:val="left" w:pos="709"/>
          <w:tab w:val="left" w:pos="851"/>
        </w:tabs>
        <w:spacing w:after="0"/>
        <w:jc w:val="right"/>
        <w:rPr>
          <w:rFonts w:ascii="Times New Roman" w:hAnsi="Times New Roman"/>
          <w:sz w:val="28"/>
          <w:szCs w:val="28"/>
          <w:lang w:val="uk-UA"/>
        </w:rPr>
      </w:pPr>
      <w:r>
        <w:rPr>
          <w:rFonts w:ascii="Times New Roman" w:hAnsi="Times New Roman"/>
          <w:sz w:val="28"/>
          <w:szCs w:val="28"/>
          <w:lang w:val="uk-UA"/>
        </w:rPr>
        <w:t>Додаток №4</w:t>
      </w:r>
    </w:p>
    <w:p w:rsidR="00D31241" w:rsidRDefault="00D31241" w:rsidP="00443CDE">
      <w:pPr>
        <w:tabs>
          <w:tab w:val="left" w:pos="426"/>
          <w:tab w:val="left" w:pos="567"/>
          <w:tab w:val="left" w:pos="709"/>
          <w:tab w:val="left" w:pos="851"/>
        </w:tabs>
        <w:spacing w:after="0"/>
        <w:jc w:val="right"/>
        <w:rPr>
          <w:rFonts w:ascii="Times New Roman" w:hAnsi="Times New Roman"/>
          <w:sz w:val="28"/>
          <w:szCs w:val="28"/>
          <w:lang w:val="uk-UA"/>
        </w:rPr>
      </w:pP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«Погоджено»                                                                «Затверджено»</w:t>
      </w: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 xml:space="preserve">Голова профспілки                                                      Директор К.З. «Новгород –                              </w:t>
      </w: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____________К.О. Лизун                                            Сіверського РБДЮТ»</w:t>
      </w:r>
    </w:p>
    <w:p w:rsidR="00D31241" w:rsidRDefault="00D31241" w:rsidP="00443CDE">
      <w:pPr>
        <w:tabs>
          <w:tab w:val="left" w:pos="426"/>
          <w:tab w:val="left" w:pos="567"/>
          <w:tab w:val="left" w:pos="709"/>
          <w:tab w:val="left" w:pos="851"/>
        </w:tabs>
        <w:spacing w:after="0"/>
        <w:jc w:val="both"/>
        <w:rPr>
          <w:rFonts w:ascii="Times New Roman" w:hAnsi="Times New Roman"/>
          <w:sz w:val="28"/>
          <w:szCs w:val="28"/>
          <w:lang w:val="uk-UA"/>
        </w:rPr>
      </w:pPr>
      <w:r>
        <w:rPr>
          <w:rFonts w:ascii="Times New Roman" w:hAnsi="Times New Roman"/>
          <w:sz w:val="28"/>
          <w:szCs w:val="28"/>
          <w:lang w:val="uk-UA"/>
        </w:rPr>
        <w:t>«__»_________20__ року                                              ____________ А.А.Жоров</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rPr>
      </w:pPr>
    </w:p>
    <w:p w:rsidR="00D31241" w:rsidRPr="00443CDE" w:rsidRDefault="00D31241" w:rsidP="00443CDE">
      <w:pPr>
        <w:widowControl w:val="0"/>
        <w:overflowPunct w:val="0"/>
        <w:autoSpaceDE w:val="0"/>
        <w:autoSpaceDN w:val="0"/>
        <w:adjustRightInd w:val="0"/>
        <w:spacing w:after="0" w:line="240" w:lineRule="auto"/>
        <w:ind w:firstLine="426"/>
        <w:jc w:val="center"/>
        <w:rPr>
          <w:rFonts w:ascii="Times New Roman" w:hAnsi="Times New Roman"/>
          <w:b/>
          <w:bCs/>
          <w:sz w:val="28"/>
          <w:szCs w:val="28"/>
          <w:lang w:val="uk-UA" w:eastAsia="uk-UA"/>
        </w:rPr>
      </w:pPr>
      <w:r w:rsidRPr="00443CDE">
        <w:rPr>
          <w:rFonts w:ascii="Times New Roman" w:hAnsi="Times New Roman"/>
          <w:b/>
          <w:bCs/>
          <w:sz w:val="28"/>
          <w:szCs w:val="28"/>
          <w:lang w:val="uk-UA" w:eastAsia="uk-UA"/>
        </w:rPr>
        <w:t>ПОЛОЖЕННЯ</w:t>
      </w:r>
    </w:p>
    <w:p w:rsidR="00D31241" w:rsidRPr="00443CDE" w:rsidRDefault="00D31241" w:rsidP="00443CDE">
      <w:pPr>
        <w:widowControl w:val="0"/>
        <w:autoSpaceDE w:val="0"/>
        <w:autoSpaceDN w:val="0"/>
        <w:adjustRightInd w:val="0"/>
        <w:spacing w:after="0" w:line="240" w:lineRule="auto"/>
        <w:ind w:firstLine="720"/>
        <w:jc w:val="center"/>
        <w:rPr>
          <w:rFonts w:ascii="Times New Roman" w:hAnsi="Times New Roman"/>
          <w:b/>
          <w:bCs/>
          <w:sz w:val="28"/>
          <w:szCs w:val="28"/>
          <w:lang w:val="uk-UA" w:eastAsia="uk-UA"/>
        </w:rPr>
      </w:pPr>
      <w:r w:rsidRPr="00443CDE">
        <w:rPr>
          <w:rFonts w:ascii="Times New Roman" w:hAnsi="Times New Roman"/>
          <w:b/>
          <w:bCs/>
          <w:sz w:val="28"/>
          <w:szCs w:val="28"/>
          <w:lang w:val="uk-UA" w:eastAsia="uk-UA"/>
        </w:rPr>
        <w:t xml:space="preserve">про надання щорічної грошової винагороди за сумлінну працю, </w:t>
      </w:r>
    </w:p>
    <w:p w:rsidR="00D31241" w:rsidRPr="00443CDE" w:rsidRDefault="00D31241" w:rsidP="00443CDE">
      <w:pPr>
        <w:widowControl w:val="0"/>
        <w:autoSpaceDE w:val="0"/>
        <w:autoSpaceDN w:val="0"/>
        <w:adjustRightInd w:val="0"/>
        <w:spacing w:after="0" w:line="240" w:lineRule="auto"/>
        <w:ind w:firstLine="720"/>
        <w:jc w:val="center"/>
        <w:rPr>
          <w:rFonts w:ascii="Times New Roman" w:hAnsi="Times New Roman"/>
          <w:b/>
          <w:bCs/>
          <w:sz w:val="28"/>
          <w:szCs w:val="28"/>
          <w:lang w:val="uk-UA" w:eastAsia="uk-UA"/>
        </w:rPr>
      </w:pPr>
      <w:r w:rsidRPr="00443CDE">
        <w:rPr>
          <w:rFonts w:ascii="Times New Roman" w:hAnsi="Times New Roman"/>
          <w:b/>
          <w:bCs/>
          <w:sz w:val="28"/>
          <w:szCs w:val="28"/>
          <w:lang w:val="uk-UA" w:eastAsia="uk-UA"/>
        </w:rPr>
        <w:t xml:space="preserve">зразкове виконання покладених обов’язків керівникам закладів </w:t>
      </w:r>
    </w:p>
    <w:p w:rsidR="00D31241" w:rsidRPr="00443CDE" w:rsidRDefault="00D31241" w:rsidP="00443CDE">
      <w:pPr>
        <w:widowControl w:val="0"/>
        <w:autoSpaceDE w:val="0"/>
        <w:autoSpaceDN w:val="0"/>
        <w:adjustRightInd w:val="0"/>
        <w:spacing w:after="0" w:line="240" w:lineRule="auto"/>
        <w:ind w:firstLine="720"/>
        <w:jc w:val="center"/>
        <w:rPr>
          <w:rFonts w:ascii="Times New Roman" w:hAnsi="Times New Roman"/>
          <w:b/>
          <w:bCs/>
          <w:sz w:val="28"/>
          <w:szCs w:val="28"/>
          <w:lang w:val="uk-UA" w:eastAsia="uk-UA"/>
        </w:rPr>
      </w:pPr>
      <w:r w:rsidRPr="00443CDE">
        <w:rPr>
          <w:rFonts w:ascii="Times New Roman" w:hAnsi="Times New Roman"/>
          <w:b/>
          <w:bCs/>
          <w:sz w:val="28"/>
          <w:szCs w:val="28"/>
          <w:lang w:val="uk-UA" w:eastAsia="uk-UA"/>
        </w:rPr>
        <w:t xml:space="preserve">та установ освіти </w:t>
      </w:r>
    </w:p>
    <w:p w:rsidR="00D31241" w:rsidRPr="00443CDE" w:rsidRDefault="00D31241" w:rsidP="00443CDE">
      <w:pPr>
        <w:widowControl w:val="0"/>
        <w:overflowPunct w:val="0"/>
        <w:autoSpaceDE w:val="0"/>
        <w:autoSpaceDN w:val="0"/>
        <w:adjustRightInd w:val="0"/>
        <w:spacing w:after="0" w:line="240" w:lineRule="auto"/>
        <w:ind w:firstLine="426"/>
        <w:jc w:val="both"/>
        <w:rPr>
          <w:rFonts w:ascii="Times New Roman" w:hAnsi="Times New Roman"/>
          <w:sz w:val="28"/>
          <w:szCs w:val="28"/>
          <w:lang w:val="uk-UA" w:eastAsia="uk-UA"/>
        </w:rPr>
      </w:pP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 xml:space="preserve">1. Щорічна грошова винагорода за сумлінну працю, зразкове виконання покладених обов’язків керівникам підрозділів, закладів та установ освіти  надається відповідно до абз. 6 ч. 1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відділом  освіти     Новгород-Сіверської  райдержадміністрації, </w:t>
      </w:r>
      <w:r w:rsidRPr="00443CDE">
        <w:rPr>
          <w:rFonts w:ascii="Times New Roman" w:hAnsi="Times New Roman"/>
          <w:kern w:val="2"/>
          <w:sz w:val="28"/>
          <w:szCs w:val="28"/>
          <w:lang w:val="uk-UA" w:eastAsia="uk-UA"/>
        </w:rPr>
        <w:t xml:space="preserve">КУ «Новгород-Сіверський районний ЦОЗО» Новгород-Сіверської районної ради Чернігівської області та </w:t>
      </w:r>
      <w:r w:rsidRPr="00443CDE">
        <w:rPr>
          <w:rFonts w:ascii="Times New Roman" w:hAnsi="Times New Roman"/>
          <w:sz w:val="28"/>
          <w:szCs w:val="28"/>
          <w:lang w:val="uk-UA" w:eastAsia="uk-UA"/>
        </w:rPr>
        <w:t>районним  комітетом Профспілки працівників освіти і науки України та цього Положення.</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2. Кошти на виплату винагороди передбачаються окремим рядком у кошторисі закладів та установ освіти.</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3. Право на винагороду мають всі керівники закладів та установ освіти, за виключенням тих, які:</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 мають не зняте дисциплінарне стягнення;</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4. Умовою надання винагороди є зайняття посади керівника закладу та установи освіти на день видання наказу про виплату винагороди.</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 xml:space="preserve">5. Розмір винагороди кожному керівнику визначається директором                 </w:t>
      </w:r>
      <w:r w:rsidRPr="00443CDE">
        <w:rPr>
          <w:rFonts w:ascii="Times New Roman" w:hAnsi="Times New Roman"/>
          <w:kern w:val="2"/>
          <w:sz w:val="28"/>
          <w:szCs w:val="28"/>
          <w:lang w:val="uk-UA" w:eastAsia="uk-UA"/>
        </w:rPr>
        <w:t xml:space="preserve">КУ “Новгород-Сіверський районний ЦОЗО” </w:t>
      </w:r>
      <w:r w:rsidRPr="00443CDE">
        <w:rPr>
          <w:rFonts w:ascii="Times New Roman" w:hAnsi="Times New Roman"/>
          <w:sz w:val="28"/>
          <w:szCs w:val="28"/>
          <w:lang w:val="uk-UA" w:eastAsia="uk-UA"/>
        </w:rPr>
        <w:t>та погоджується  з головою районної організації Профспілки.</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6. При визначенні розміру винагороди враховується:</w:t>
      </w:r>
    </w:p>
    <w:p w:rsidR="00D31241" w:rsidRPr="00443CDE" w:rsidRDefault="00D31241" w:rsidP="00443CDE">
      <w:pPr>
        <w:widowControl w:val="0"/>
        <w:numPr>
          <w:ilvl w:val="0"/>
          <w:numId w:val="9"/>
        </w:numPr>
        <w:tabs>
          <w:tab w:val="num" w:pos="426"/>
        </w:tabs>
        <w:overflowPunct w:val="0"/>
        <w:autoSpaceDE w:val="0"/>
        <w:autoSpaceDN w:val="0"/>
        <w:adjustRightInd w:val="0"/>
        <w:spacing w:after="0" w:line="240" w:lineRule="auto"/>
        <w:ind w:left="426"/>
        <w:jc w:val="both"/>
        <w:rPr>
          <w:rFonts w:ascii="Times New Roman" w:hAnsi="Times New Roman"/>
          <w:sz w:val="28"/>
          <w:szCs w:val="28"/>
          <w:lang w:val="uk-UA" w:eastAsia="uk-UA"/>
        </w:rPr>
      </w:pPr>
      <w:r w:rsidRPr="00443CDE">
        <w:rPr>
          <w:rFonts w:ascii="Times New Roman" w:hAnsi="Times New Roman"/>
          <w:sz w:val="28"/>
          <w:szCs w:val="28"/>
          <w:lang w:val="uk-UA" w:eastAsia="uk-UA"/>
        </w:rPr>
        <w:t>виконання посадових обов’язків, інших нормативних актів;</w:t>
      </w:r>
    </w:p>
    <w:p w:rsidR="00D31241" w:rsidRPr="00443CDE" w:rsidRDefault="00D31241" w:rsidP="00443CDE">
      <w:pPr>
        <w:widowControl w:val="0"/>
        <w:numPr>
          <w:ilvl w:val="0"/>
          <w:numId w:val="9"/>
        </w:numPr>
        <w:tabs>
          <w:tab w:val="num" w:pos="426"/>
        </w:tabs>
        <w:overflowPunct w:val="0"/>
        <w:autoSpaceDE w:val="0"/>
        <w:autoSpaceDN w:val="0"/>
        <w:adjustRightInd w:val="0"/>
        <w:spacing w:after="0" w:line="240" w:lineRule="auto"/>
        <w:ind w:left="426"/>
        <w:jc w:val="both"/>
        <w:rPr>
          <w:rFonts w:ascii="Times New Roman" w:hAnsi="Times New Roman"/>
          <w:sz w:val="28"/>
          <w:szCs w:val="28"/>
          <w:lang w:val="uk-UA" w:eastAsia="uk-UA"/>
        </w:rPr>
      </w:pPr>
      <w:r w:rsidRPr="00443CDE">
        <w:rPr>
          <w:rFonts w:ascii="Times New Roman" w:hAnsi="Times New Roman"/>
          <w:sz w:val="28"/>
          <w:szCs w:val="28"/>
          <w:lang w:val="uk-UA" w:eastAsia="uk-UA"/>
        </w:rPr>
        <w:t>ініціативність;</w:t>
      </w:r>
    </w:p>
    <w:p w:rsidR="00D31241" w:rsidRPr="00443CDE" w:rsidRDefault="00D31241" w:rsidP="00443CDE">
      <w:pPr>
        <w:widowControl w:val="0"/>
        <w:numPr>
          <w:ilvl w:val="0"/>
          <w:numId w:val="9"/>
        </w:numPr>
        <w:tabs>
          <w:tab w:val="num" w:pos="426"/>
        </w:tabs>
        <w:overflowPunct w:val="0"/>
        <w:autoSpaceDE w:val="0"/>
        <w:autoSpaceDN w:val="0"/>
        <w:adjustRightInd w:val="0"/>
        <w:spacing w:after="0" w:line="240" w:lineRule="auto"/>
        <w:ind w:left="426"/>
        <w:jc w:val="both"/>
        <w:rPr>
          <w:rFonts w:ascii="Times New Roman" w:hAnsi="Times New Roman"/>
          <w:sz w:val="28"/>
          <w:szCs w:val="28"/>
          <w:lang w:val="uk-UA" w:eastAsia="uk-UA"/>
        </w:rPr>
      </w:pPr>
      <w:r w:rsidRPr="00443CDE">
        <w:rPr>
          <w:rFonts w:ascii="Times New Roman" w:hAnsi="Times New Roman"/>
          <w:sz w:val="28"/>
          <w:szCs w:val="28"/>
          <w:lang w:val="uk-UA" w:eastAsia="uk-UA"/>
        </w:rPr>
        <w:t>впровадження нових форм і технологій у навчанні і вихованні дітей;</w:t>
      </w:r>
    </w:p>
    <w:p w:rsidR="00D31241" w:rsidRPr="00443CDE" w:rsidRDefault="00D31241" w:rsidP="00443CDE">
      <w:pPr>
        <w:widowControl w:val="0"/>
        <w:numPr>
          <w:ilvl w:val="0"/>
          <w:numId w:val="9"/>
        </w:numPr>
        <w:tabs>
          <w:tab w:val="num" w:pos="426"/>
        </w:tabs>
        <w:overflowPunct w:val="0"/>
        <w:autoSpaceDE w:val="0"/>
        <w:autoSpaceDN w:val="0"/>
        <w:adjustRightInd w:val="0"/>
        <w:spacing w:after="0" w:line="240" w:lineRule="auto"/>
        <w:ind w:left="426"/>
        <w:jc w:val="both"/>
        <w:rPr>
          <w:rFonts w:ascii="Times New Roman" w:hAnsi="Times New Roman"/>
          <w:sz w:val="28"/>
          <w:szCs w:val="28"/>
          <w:lang w:val="uk-UA" w:eastAsia="uk-UA"/>
        </w:rPr>
      </w:pPr>
      <w:r w:rsidRPr="00443CDE">
        <w:rPr>
          <w:rFonts w:ascii="Times New Roman" w:hAnsi="Times New Roman"/>
          <w:sz w:val="28"/>
          <w:szCs w:val="28"/>
          <w:lang w:val="uk-UA" w:eastAsia="uk-UA"/>
        </w:rPr>
        <w:t>експериментальна, наукова робота закладу освіти;</w:t>
      </w:r>
    </w:p>
    <w:p w:rsidR="00D31241" w:rsidRPr="00443CDE" w:rsidRDefault="00D31241" w:rsidP="00443CDE">
      <w:pPr>
        <w:widowControl w:val="0"/>
        <w:numPr>
          <w:ilvl w:val="0"/>
          <w:numId w:val="9"/>
        </w:numPr>
        <w:tabs>
          <w:tab w:val="num" w:pos="426"/>
        </w:tabs>
        <w:overflowPunct w:val="0"/>
        <w:autoSpaceDE w:val="0"/>
        <w:autoSpaceDN w:val="0"/>
        <w:adjustRightInd w:val="0"/>
        <w:spacing w:after="0" w:line="240" w:lineRule="auto"/>
        <w:ind w:left="426"/>
        <w:jc w:val="both"/>
        <w:rPr>
          <w:rFonts w:ascii="Times New Roman" w:hAnsi="Times New Roman"/>
          <w:sz w:val="28"/>
          <w:szCs w:val="28"/>
          <w:lang w:val="uk-UA" w:eastAsia="uk-UA"/>
        </w:rPr>
      </w:pPr>
      <w:r w:rsidRPr="00443CDE">
        <w:rPr>
          <w:rFonts w:ascii="Times New Roman" w:hAnsi="Times New Roman"/>
          <w:sz w:val="28"/>
          <w:szCs w:val="28"/>
          <w:lang w:val="uk-UA" w:eastAsia="uk-UA"/>
        </w:rPr>
        <w:t>підготовка і проведення семінарів, олімпіад, змагань, конкурсів;</w:t>
      </w:r>
    </w:p>
    <w:p w:rsidR="00D31241" w:rsidRPr="00443CDE" w:rsidRDefault="00D31241" w:rsidP="00443CDE">
      <w:pPr>
        <w:widowControl w:val="0"/>
        <w:numPr>
          <w:ilvl w:val="0"/>
          <w:numId w:val="9"/>
        </w:numPr>
        <w:tabs>
          <w:tab w:val="num" w:pos="426"/>
        </w:tabs>
        <w:overflowPunct w:val="0"/>
        <w:autoSpaceDE w:val="0"/>
        <w:autoSpaceDN w:val="0"/>
        <w:adjustRightInd w:val="0"/>
        <w:spacing w:after="0" w:line="240" w:lineRule="auto"/>
        <w:ind w:left="426"/>
        <w:jc w:val="both"/>
        <w:rPr>
          <w:rFonts w:ascii="Times New Roman" w:hAnsi="Times New Roman"/>
          <w:sz w:val="28"/>
          <w:szCs w:val="28"/>
          <w:lang w:val="uk-UA" w:eastAsia="uk-UA"/>
        </w:rPr>
      </w:pPr>
      <w:r w:rsidRPr="00443CDE">
        <w:rPr>
          <w:rFonts w:ascii="Times New Roman" w:hAnsi="Times New Roman"/>
          <w:sz w:val="28"/>
          <w:szCs w:val="28"/>
          <w:lang w:val="uk-UA" w:eastAsia="uk-UA"/>
        </w:rPr>
        <w:t>участь педпрацівників у змаганнях, конкурсах, оглядах різного рівня;</w:t>
      </w:r>
    </w:p>
    <w:p w:rsidR="00D31241" w:rsidRPr="00443CDE" w:rsidRDefault="00D31241" w:rsidP="00443CDE">
      <w:pPr>
        <w:widowControl w:val="0"/>
        <w:numPr>
          <w:ilvl w:val="0"/>
          <w:numId w:val="9"/>
        </w:numPr>
        <w:tabs>
          <w:tab w:val="num" w:pos="426"/>
        </w:tabs>
        <w:overflowPunct w:val="0"/>
        <w:autoSpaceDE w:val="0"/>
        <w:autoSpaceDN w:val="0"/>
        <w:adjustRightInd w:val="0"/>
        <w:spacing w:after="0" w:line="240" w:lineRule="auto"/>
        <w:ind w:left="426"/>
        <w:jc w:val="both"/>
        <w:rPr>
          <w:rFonts w:ascii="Times New Roman" w:hAnsi="Times New Roman"/>
          <w:sz w:val="28"/>
          <w:szCs w:val="28"/>
          <w:lang w:val="uk-UA" w:eastAsia="uk-UA"/>
        </w:rPr>
      </w:pPr>
      <w:r w:rsidRPr="00443CDE">
        <w:rPr>
          <w:rFonts w:ascii="Times New Roman" w:hAnsi="Times New Roman"/>
          <w:sz w:val="28"/>
          <w:szCs w:val="28"/>
          <w:lang w:val="uk-UA" w:eastAsia="uk-UA"/>
        </w:rPr>
        <w:t>підготовка до нового навчального року;</w:t>
      </w:r>
    </w:p>
    <w:p w:rsidR="00D31241" w:rsidRPr="00443CDE" w:rsidRDefault="00D31241" w:rsidP="00443CDE">
      <w:pPr>
        <w:widowControl w:val="0"/>
        <w:numPr>
          <w:ilvl w:val="0"/>
          <w:numId w:val="9"/>
        </w:numPr>
        <w:tabs>
          <w:tab w:val="num" w:pos="426"/>
        </w:tabs>
        <w:overflowPunct w:val="0"/>
        <w:autoSpaceDE w:val="0"/>
        <w:autoSpaceDN w:val="0"/>
        <w:adjustRightInd w:val="0"/>
        <w:spacing w:after="0" w:line="240" w:lineRule="auto"/>
        <w:ind w:left="426"/>
        <w:jc w:val="both"/>
        <w:rPr>
          <w:rFonts w:ascii="Times New Roman" w:hAnsi="Times New Roman"/>
          <w:sz w:val="28"/>
          <w:szCs w:val="28"/>
          <w:lang w:val="uk-UA" w:eastAsia="uk-UA"/>
        </w:rPr>
      </w:pPr>
      <w:r w:rsidRPr="00443CDE">
        <w:rPr>
          <w:rFonts w:ascii="Times New Roman" w:hAnsi="Times New Roman"/>
          <w:sz w:val="28"/>
          <w:szCs w:val="28"/>
          <w:lang w:val="uk-UA" w:eastAsia="uk-UA"/>
        </w:rPr>
        <w:t>оздоровлення дітей;</w:t>
      </w:r>
    </w:p>
    <w:p w:rsidR="00D31241" w:rsidRPr="00443CDE" w:rsidRDefault="00D31241" w:rsidP="00443CDE">
      <w:pPr>
        <w:widowControl w:val="0"/>
        <w:numPr>
          <w:ilvl w:val="0"/>
          <w:numId w:val="9"/>
        </w:numPr>
        <w:tabs>
          <w:tab w:val="num" w:pos="426"/>
        </w:tabs>
        <w:overflowPunct w:val="0"/>
        <w:autoSpaceDE w:val="0"/>
        <w:autoSpaceDN w:val="0"/>
        <w:adjustRightInd w:val="0"/>
        <w:spacing w:after="0" w:line="240" w:lineRule="auto"/>
        <w:ind w:left="426"/>
        <w:jc w:val="both"/>
        <w:rPr>
          <w:rFonts w:ascii="Times New Roman" w:hAnsi="Times New Roman"/>
          <w:sz w:val="28"/>
          <w:szCs w:val="28"/>
          <w:lang w:val="uk-UA" w:eastAsia="uk-UA"/>
        </w:rPr>
      </w:pPr>
      <w:r w:rsidRPr="00443CDE">
        <w:rPr>
          <w:rFonts w:ascii="Times New Roman" w:hAnsi="Times New Roman"/>
          <w:sz w:val="28"/>
          <w:szCs w:val="28"/>
          <w:lang w:val="uk-UA" w:eastAsia="uk-UA"/>
        </w:rPr>
        <w:t>економічне використання енергоресурсів;</w:t>
      </w:r>
    </w:p>
    <w:p w:rsidR="00D31241" w:rsidRPr="00443CDE" w:rsidRDefault="00D31241" w:rsidP="00443CDE">
      <w:pPr>
        <w:widowControl w:val="0"/>
        <w:numPr>
          <w:ilvl w:val="0"/>
          <w:numId w:val="9"/>
        </w:numPr>
        <w:tabs>
          <w:tab w:val="num" w:pos="426"/>
        </w:tabs>
        <w:overflowPunct w:val="0"/>
        <w:autoSpaceDE w:val="0"/>
        <w:autoSpaceDN w:val="0"/>
        <w:adjustRightInd w:val="0"/>
        <w:spacing w:after="0" w:line="240" w:lineRule="auto"/>
        <w:ind w:left="426"/>
        <w:jc w:val="both"/>
        <w:rPr>
          <w:rFonts w:ascii="Times New Roman" w:hAnsi="Times New Roman"/>
          <w:sz w:val="28"/>
          <w:szCs w:val="28"/>
          <w:lang w:val="uk-UA" w:eastAsia="uk-UA"/>
        </w:rPr>
      </w:pPr>
      <w:r w:rsidRPr="00443CDE">
        <w:rPr>
          <w:rFonts w:ascii="Times New Roman" w:hAnsi="Times New Roman"/>
          <w:sz w:val="28"/>
          <w:szCs w:val="28"/>
          <w:lang w:val="uk-UA" w:eastAsia="uk-UA"/>
        </w:rPr>
        <w:t>оновлення і збереження матеріальної бази;</w:t>
      </w:r>
    </w:p>
    <w:p w:rsidR="00D31241" w:rsidRPr="00443CDE" w:rsidRDefault="00D31241" w:rsidP="00443CDE">
      <w:pPr>
        <w:widowControl w:val="0"/>
        <w:numPr>
          <w:ilvl w:val="0"/>
          <w:numId w:val="9"/>
        </w:numPr>
        <w:tabs>
          <w:tab w:val="num" w:pos="426"/>
        </w:tabs>
        <w:overflowPunct w:val="0"/>
        <w:autoSpaceDE w:val="0"/>
        <w:autoSpaceDN w:val="0"/>
        <w:adjustRightInd w:val="0"/>
        <w:spacing w:after="0" w:line="240" w:lineRule="auto"/>
        <w:ind w:left="426"/>
        <w:jc w:val="both"/>
        <w:rPr>
          <w:rFonts w:ascii="Times New Roman" w:hAnsi="Times New Roman"/>
          <w:sz w:val="28"/>
          <w:szCs w:val="28"/>
          <w:lang w:val="uk-UA" w:eastAsia="uk-UA"/>
        </w:rPr>
      </w:pPr>
      <w:r w:rsidRPr="00443CDE">
        <w:rPr>
          <w:rFonts w:ascii="Times New Roman" w:hAnsi="Times New Roman"/>
          <w:sz w:val="28"/>
          <w:szCs w:val="28"/>
          <w:lang w:val="uk-UA" w:eastAsia="uk-UA"/>
        </w:rPr>
        <w:t>додержання вимог з охорони праці та техніки безпеки, санітарно-гігієнічного режиму.</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7. При визначенні розміру винагороди враховується період, що минув з часу видання минулорічного наказу про винагороду.</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8. При визначенні розміру винагороди може бути врахований час фактичної роботи керівника протягом відповідного періоду.</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9. Розмір  винагороди не може перевищувати одного посадового окладу з  урахуванням підвищень на день видання наказу про виплату винагороди.</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 xml:space="preserve">10. Винагорода надається на підставі наказу по </w:t>
      </w:r>
      <w:r w:rsidRPr="00443CDE">
        <w:rPr>
          <w:rFonts w:ascii="Times New Roman" w:hAnsi="Times New Roman"/>
          <w:kern w:val="2"/>
          <w:sz w:val="28"/>
          <w:szCs w:val="28"/>
          <w:lang w:val="uk-UA" w:eastAsia="uk-UA"/>
        </w:rPr>
        <w:t>КУ «Новгород-Сіверський районний ЦОЗО»</w:t>
      </w:r>
      <w:r w:rsidRPr="00443CDE">
        <w:rPr>
          <w:rFonts w:ascii="Times New Roman" w:hAnsi="Times New Roman"/>
          <w:sz w:val="28"/>
          <w:szCs w:val="28"/>
          <w:lang w:val="uk-UA" w:eastAsia="uk-UA"/>
        </w:rPr>
        <w:t>, погодженого з головою районної  організації Профспілки.</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443CDE">
        <w:rPr>
          <w:rFonts w:ascii="Times New Roman" w:hAnsi="Times New Roman"/>
          <w:sz w:val="28"/>
          <w:szCs w:val="28"/>
          <w:lang w:val="uk-UA" w:eastAsia="uk-UA"/>
        </w:rPr>
        <w:t>11. Наказ про надання винагороди повинен бути виданий до Дня працівників освіти.</w:t>
      </w:r>
    </w:p>
    <w:p w:rsidR="00D31241" w:rsidRPr="00443CDE" w:rsidRDefault="00D31241" w:rsidP="00443CDE">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443CDE">
        <w:rPr>
          <w:rFonts w:ascii="Times New Roman" w:hAnsi="Times New Roman"/>
          <w:sz w:val="28"/>
          <w:szCs w:val="28"/>
          <w:lang w:val="uk-UA" w:eastAsia="uk-UA"/>
        </w:rPr>
        <w:t>12. Керівникам,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D31241" w:rsidRDefault="00D31241" w:rsidP="00593D9D">
      <w:pPr>
        <w:tabs>
          <w:tab w:val="left" w:pos="426"/>
          <w:tab w:val="left" w:pos="567"/>
          <w:tab w:val="left" w:pos="709"/>
          <w:tab w:val="left" w:pos="851"/>
        </w:tabs>
        <w:spacing w:after="0"/>
        <w:jc w:val="both"/>
        <w:rPr>
          <w:rFonts w:ascii="Times New Roman" w:hAnsi="Times New Roman"/>
          <w:color w:val="000000"/>
          <w:sz w:val="28"/>
          <w:szCs w:val="28"/>
          <w:lang w:val="uk-UA" w:eastAsia="uk-UA"/>
        </w:rPr>
      </w:pPr>
    </w:p>
    <w:p w:rsidR="00D31241" w:rsidRDefault="00D31241" w:rsidP="00593D9D">
      <w:pPr>
        <w:tabs>
          <w:tab w:val="left" w:pos="426"/>
          <w:tab w:val="left" w:pos="567"/>
          <w:tab w:val="left" w:pos="709"/>
          <w:tab w:val="left" w:pos="851"/>
        </w:tabs>
        <w:spacing w:after="0"/>
        <w:jc w:val="both"/>
        <w:rPr>
          <w:rFonts w:ascii="Times New Roman" w:hAnsi="Times New Roman"/>
          <w:color w:val="000000"/>
          <w:sz w:val="28"/>
          <w:szCs w:val="28"/>
          <w:lang w:val="uk-UA" w:eastAsia="uk-UA"/>
        </w:rPr>
      </w:pPr>
    </w:p>
    <w:p w:rsidR="00D31241" w:rsidRDefault="00D31241" w:rsidP="00593D9D">
      <w:pPr>
        <w:tabs>
          <w:tab w:val="left" w:pos="426"/>
          <w:tab w:val="left" w:pos="567"/>
          <w:tab w:val="left" w:pos="709"/>
          <w:tab w:val="left" w:pos="851"/>
        </w:tabs>
        <w:spacing w:after="0"/>
        <w:jc w:val="both"/>
        <w:rPr>
          <w:rFonts w:ascii="Times New Roman" w:hAnsi="Times New Roman"/>
          <w:color w:val="000000"/>
          <w:sz w:val="28"/>
          <w:szCs w:val="28"/>
          <w:lang w:val="uk-UA" w:eastAsia="uk-UA"/>
        </w:rPr>
      </w:pPr>
    </w:p>
    <w:p w:rsidR="00D31241" w:rsidRDefault="00D31241" w:rsidP="00593D9D">
      <w:pPr>
        <w:tabs>
          <w:tab w:val="left" w:pos="426"/>
          <w:tab w:val="left" w:pos="567"/>
          <w:tab w:val="left" w:pos="709"/>
          <w:tab w:val="left" w:pos="851"/>
        </w:tabs>
        <w:spacing w:after="0"/>
        <w:jc w:val="both"/>
        <w:rPr>
          <w:rFonts w:ascii="Times New Roman" w:hAnsi="Times New Roman"/>
          <w:color w:val="000000"/>
          <w:sz w:val="28"/>
          <w:szCs w:val="28"/>
          <w:lang w:val="uk-UA" w:eastAsia="uk-UA"/>
        </w:rPr>
      </w:pPr>
    </w:p>
    <w:p w:rsidR="00D31241" w:rsidRDefault="00D31241" w:rsidP="00593D9D">
      <w:pPr>
        <w:tabs>
          <w:tab w:val="left" w:pos="426"/>
          <w:tab w:val="left" w:pos="567"/>
          <w:tab w:val="left" w:pos="709"/>
          <w:tab w:val="left" w:pos="851"/>
        </w:tabs>
        <w:spacing w:after="0"/>
        <w:jc w:val="both"/>
        <w:rPr>
          <w:rFonts w:ascii="Times New Roman" w:hAnsi="Times New Roman"/>
          <w:color w:val="000000"/>
          <w:sz w:val="28"/>
          <w:szCs w:val="28"/>
          <w:lang w:val="uk-UA" w:eastAsia="uk-UA"/>
        </w:rPr>
      </w:pPr>
    </w:p>
    <w:p w:rsidR="00D31241" w:rsidRDefault="00D31241" w:rsidP="00593D9D">
      <w:pPr>
        <w:tabs>
          <w:tab w:val="left" w:pos="426"/>
          <w:tab w:val="left" w:pos="567"/>
          <w:tab w:val="left" w:pos="709"/>
          <w:tab w:val="left" w:pos="851"/>
        </w:tabs>
        <w:spacing w:after="0"/>
        <w:jc w:val="both"/>
        <w:rPr>
          <w:rFonts w:ascii="Times New Roman" w:hAnsi="Times New Roman"/>
          <w:color w:val="000000"/>
          <w:sz w:val="28"/>
          <w:szCs w:val="28"/>
          <w:lang w:val="uk-UA" w:eastAsia="uk-UA"/>
        </w:rPr>
      </w:pPr>
    </w:p>
    <w:p w:rsidR="00D31241" w:rsidRDefault="00D31241" w:rsidP="00593D9D">
      <w:pPr>
        <w:tabs>
          <w:tab w:val="left" w:pos="426"/>
          <w:tab w:val="left" w:pos="567"/>
          <w:tab w:val="left" w:pos="709"/>
          <w:tab w:val="left" w:pos="851"/>
        </w:tabs>
        <w:spacing w:after="0"/>
        <w:jc w:val="both"/>
        <w:rPr>
          <w:rFonts w:ascii="Times New Roman" w:hAnsi="Times New Roman"/>
          <w:color w:val="000000"/>
          <w:sz w:val="28"/>
          <w:szCs w:val="28"/>
          <w:lang w:val="uk-UA" w:eastAsia="uk-UA"/>
        </w:rPr>
      </w:pPr>
    </w:p>
    <w:p w:rsidR="00D31241" w:rsidRDefault="00D31241" w:rsidP="00593D9D">
      <w:pPr>
        <w:tabs>
          <w:tab w:val="left" w:pos="426"/>
          <w:tab w:val="left" w:pos="567"/>
          <w:tab w:val="left" w:pos="709"/>
          <w:tab w:val="left" w:pos="851"/>
        </w:tabs>
        <w:spacing w:after="0"/>
        <w:jc w:val="both"/>
        <w:rPr>
          <w:rFonts w:ascii="Times New Roman" w:hAnsi="Times New Roman"/>
          <w:color w:val="000000"/>
          <w:sz w:val="28"/>
          <w:szCs w:val="28"/>
          <w:lang w:val="uk-UA" w:eastAsia="uk-UA"/>
        </w:rPr>
      </w:pPr>
    </w:p>
    <w:p w:rsidR="00D31241" w:rsidRDefault="00D31241" w:rsidP="00593D9D">
      <w:pPr>
        <w:tabs>
          <w:tab w:val="left" w:pos="426"/>
          <w:tab w:val="left" w:pos="567"/>
          <w:tab w:val="left" w:pos="709"/>
          <w:tab w:val="left" w:pos="851"/>
        </w:tabs>
        <w:spacing w:after="0"/>
        <w:jc w:val="both"/>
        <w:rPr>
          <w:rFonts w:ascii="Times New Roman" w:hAnsi="Times New Roman"/>
          <w:color w:val="000000"/>
          <w:sz w:val="28"/>
          <w:szCs w:val="28"/>
          <w:lang w:val="uk-UA" w:eastAsia="uk-UA"/>
        </w:rPr>
      </w:pPr>
    </w:p>
    <w:p w:rsidR="00D31241" w:rsidRDefault="00D31241" w:rsidP="00593D9D">
      <w:pPr>
        <w:tabs>
          <w:tab w:val="left" w:pos="426"/>
          <w:tab w:val="left" w:pos="567"/>
          <w:tab w:val="left" w:pos="709"/>
          <w:tab w:val="left" w:pos="851"/>
        </w:tabs>
        <w:spacing w:after="0"/>
        <w:jc w:val="both"/>
        <w:rPr>
          <w:rFonts w:ascii="Times New Roman" w:hAnsi="Times New Roman"/>
          <w:color w:val="000000"/>
          <w:sz w:val="28"/>
          <w:szCs w:val="28"/>
          <w:lang w:val="uk-UA" w:eastAsia="uk-UA"/>
        </w:rPr>
      </w:pPr>
    </w:p>
    <w:p w:rsidR="00D31241" w:rsidRDefault="00D31241" w:rsidP="00593D9D">
      <w:pPr>
        <w:tabs>
          <w:tab w:val="left" w:pos="426"/>
          <w:tab w:val="left" w:pos="567"/>
          <w:tab w:val="left" w:pos="709"/>
          <w:tab w:val="left" w:pos="851"/>
        </w:tabs>
        <w:spacing w:after="0"/>
        <w:jc w:val="both"/>
        <w:rPr>
          <w:rFonts w:ascii="Times New Roman" w:hAnsi="Times New Roman"/>
          <w:color w:val="000000"/>
          <w:sz w:val="28"/>
          <w:szCs w:val="28"/>
          <w:lang w:val="uk-UA" w:eastAsia="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593D9D">
      <w:pPr>
        <w:tabs>
          <w:tab w:val="left" w:pos="426"/>
          <w:tab w:val="left" w:pos="567"/>
          <w:tab w:val="left" w:pos="709"/>
          <w:tab w:val="left" w:pos="851"/>
        </w:tabs>
        <w:spacing w:after="0"/>
        <w:jc w:val="both"/>
        <w:rPr>
          <w:rFonts w:ascii="Times New Roman" w:hAnsi="Times New Roman"/>
          <w:sz w:val="28"/>
          <w:szCs w:val="28"/>
          <w:lang w:val="uk-UA"/>
        </w:rPr>
      </w:pPr>
    </w:p>
    <w:p w:rsidR="00D31241" w:rsidRDefault="00D31241" w:rsidP="004D5DD2">
      <w:pPr>
        <w:pStyle w:val="NormalWeb"/>
        <w:shd w:val="clear" w:color="auto" w:fill="FFFFFF"/>
        <w:spacing w:before="0" w:after="0"/>
        <w:jc w:val="center"/>
        <w:textAlignment w:val="baseline"/>
        <w:rPr>
          <w:rStyle w:val="Strong"/>
          <w:color w:val="444444"/>
          <w:sz w:val="28"/>
          <w:szCs w:val="28"/>
          <w:bdr w:val="none" w:sz="0" w:space="0" w:color="auto" w:frame="1"/>
          <w:lang w:val="uk-UA"/>
        </w:rPr>
      </w:pPr>
    </w:p>
    <w:p w:rsidR="00D31241" w:rsidRDefault="00D31241" w:rsidP="004D5DD2">
      <w:pPr>
        <w:pStyle w:val="NormalWeb"/>
        <w:shd w:val="clear" w:color="auto" w:fill="FFFFFF"/>
        <w:spacing w:before="0" w:after="0"/>
        <w:jc w:val="center"/>
        <w:textAlignment w:val="baseline"/>
        <w:rPr>
          <w:rStyle w:val="Strong"/>
          <w:color w:val="444444"/>
          <w:sz w:val="28"/>
          <w:szCs w:val="28"/>
          <w:bdr w:val="none" w:sz="0" w:space="0" w:color="auto" w:frame="1"/>
          <w:lang w:val="uk-UA"/>
        </w:rPr>
      </w:pPr>
    </w:p>
    <w:p w:rsidR="00D31241" w:rsidRPr="00B12893" w:rsidRDefault="00D31241" w:rsidP="004D5DD2">
      <w:pPr>
        <w:pStyle w:val="NormalWeb"/>
        <w:shd w:val="clear" w:color="auto" w:fill="FFFFFF"/>
        <w:spacing w:before="0" w:after="0"/>
        <w:jc w:val="center"/>
        <w:textAlignment w:val="baseline"/>
        <w:rPr>
          <w:color w:val="444444"/>
          <w:sz w:val="28"/>
          <w:szCs w:val="28"/>
          <w:lang w:val="uk-UA"/>
        </w:rPr>
      </w:pPr>
      <w:r w:rsidRPr="006B3283">
        <w:rPr>
          <w:rStyle w:val="Strong"/>
          <w:color w:val="444444"/>
          <w:sz w:val="28"/>
          <w:szCs w:val="28"/>
          <w:bdr w:val="none" w:sz="0" w:space="0" w:color="auto" w:frame="1"/>
          <w:lang w:val="uk-UA"/>
        </w:rPr>
        <w:t>ПР</w:t>
      </w:r>
      <w:r w:rsidRPr="00E42EA3">
        <w:rPr>
          <w:rStyle w:val="Strong"/>
          <w:color w:val="444444"/>
          <w:sz w:val="28"/>
          <w:szCs w:val="28"/>
          <w:bdr w:val="none" w:sz="0" w:space="0" w:color="auto" w:frame="1"/>
          <w:lang w:val="uk-UA"/>
        </w:rPr>
        <w:t>ОТОКОЛ №</w:t>
      </w:r>
      <w:r>
        <w:rPr>
          <w:rStyle w:val="Strong"/>
          <w:color w:val="444444"/>
          <w:sz w:val="28"/>
          <w:szCs w:val="28"/>
          <w:bdr w:val="none" w:sz="0" w:space="0" w:color="auto" w:frame="1"/>
          <w:lang w:val="uk-UA"/>
        </w:rPr>
        <w:t>3</w:t>
      </w:r>
    </w:p>
    <w:p w:rsidR="00D31241" w:rsidRPr="005E1071" w:rsidRDefault="00D31241" w:rsidP="004D5DD2">
      <w:pPr>
        <w:pStyle w:val="NormalWeb"/>
        <w:shd w:val="clear" w:color="auto" w:fill="FFFFFF"/>
        <w:spacing w:before="0" w:after="0"/>
        <w:jc w:val="center"/>
        <w:textAlignment w:val="baseline"/>
        <w:rPr>
          <w:color w:val="444444"/>
          <w:sz w:val="28"/>
          <w:szCs w:val="28"/>
          <w:lang w:val="uk-UA"/>
        </w:rPr>
      </w:pPr>
      <w:r w:rsidRPr="00B12893">
        <w:rPr>
          <w:rStyle w:val="Strong"/>
          <w:color w:val="444444"/>
          <w:sz w:val="28"/>
          <w:szCs w:val="28"/>
          <w:bdr w:val="none" w:sz="0" w:space="0" w:color="auto" w:frame="1"/>
          <w:lang w:val="uk-UA"/>
        </w:rPr>
        <w:t>Загальних зборів</w:t>
      </w:r>
      <w:r w:rsidRPr="00E42EA3">
        <w:rPr>
          <w:rStyle w:val="Strong"/>
          <w:color w:val="444444"/>
          <w:sz w:val="28"/>
          <w:szCs w:val="28"/>
          <w:bdr w:val="none" w:sz="0" w:space="0" w:color="auto" w:frame="1"/>
          <w:lang w:val="uk-UA"/>
        </w:rPr>
        <w:t xml:space="preserve"> </w:t>
      </w:r>
      <w:r>
        <w:rPr>
          <w:rStyle w:val="Strong"/>
          <w:color w:val="444444"/>
          <w:sz w:val="28"/>
          <w:szCs w:val="28"/>
          <w:bdr w:val="none" w:sz="0" w:space="0" w:color="auto" w:frame="1"/>
          <w:lang w:val="uk-UA"/>
        </w:rPr>
        <w:t xml:space="preserve"> </w:t>
      </w:r>
      <w:r w:rsidRPr="00E42EA3">
        <w:rPr>
          <w:rStyle w:val="Strong"/>
          <w:color w:val="444444"/>
          <w:sz w:val="28"/>
          <w:szCs w:val="28"/>
          <w:bdr w:val="none" w:sz="0" w:space="0" w:color="auto" w:frame="1"/>
          <w:lang w:val="uk-UA"/>
        </w:rPr>
        <w:t>трудового</w:t>
      </w:r>
      <w:r w:rsidRPr="00B12893">
        <w:rPr>
          <w:rStyle w:val="Strong"/>
          <w:color w:val="444444"/>
          <w:sz w:val="28"/>
          <w:szCs w:val="28"/>
          <w:bdr w:val="none" w:sz="0" w:space="0" w:color="auto" w:frame="1"/>
          <w:lang w:val="uk-UA"/>
        </w:rPr>
        <w:t xml:space="preserve"> колективу</w:t>
      </w:r>
      <w:r w:rsidRPr="00E42EA3">
        <w:rPr>
          <w:rStyle w:val="Strong"/>
          <w:color w:val="444444"/>
          <w:sz w:val="28"/>
          <w:szCs w:val="28"/>
          <w:bdr w:val="none" w:sz="0" w:space="0" w:color="auto" w:frame="1"/>
          <w:lang w:val="uk-UA"/>
        </w:rPr>
        <w:t xml:space="preserve"> </w:t>
      </w:r>
      <w:r>
        <w:rPr>
          <w:rStyle w:val="Strong"/>
          <w:color w:val="444444"/>
          <w:sz w:val="28"/>
          <w:szCs w:val="28"/>
          <w:bdr w:val="none" w:sz="0" w:space="0" w:color="auto" w:frame="1"/>
          <w:lang w:val="uk-UA"/>
        </w:rPr>
        <w:t>Новгород-Сіверського районного будинку дитячої та юнацької творчості</w:t>
      </w:r>
    </w:p>
    <w:p w:rsidR="00D31241" w:rsidRDefault="00D31241" w:rsidP="004D5DD2">
      <w:pPr>
        <w:pStyle w:val="NormalWeb"/>
        <w:shd w:val="clear" w:color="auto" w:fill="FFFFFF"/>
        <w:textAlignment w:val="baseline"/>
        <w:rPr>
          <w:color w:val="444444"/>
          <w:sz w:val="28"/>
          <w:szCs w:val="28"/>
        </w:rPr>
      </w:pPr>
      <w:r w:rsidRPr="005E1071">
        <w:rPr>
          <w:color w:val="444444"/>
          <w:sz w:val="28"/>
          <w:szCs w:val="28"/>
        </w:rPr>
        <w:t>           </w:t>
      </w:r>
      <w:r>
        <w:rPr>
          <w:color w:val="444444"/>
          <w:sz w:val="28"/>
          <w:szCs w:val="28"/>
        </w:rPr>
        <w:t>                          </w:t>
      </w:r>
      <w:r>
        <w:rPr>
          <w:color w:val="444444"/>
          <w:sz w:val="28"/>
          <w:szCs w:val="28"/>
          <w:lang w:val="uk-UA"/>
        </w:rPr>
        <w:t>м.Новгород-Сіверський</w:t>
      </w:r>
      <w:r>
        <w:rPr>
          <w:color w:val="444444"/>
          <w:sz w:val="28"/>
          <w:szCs w:val="28"/>
        </w:rPr>
        <w:t>         «</w:t>
      </w:r>
      <w:r>
        <w:rPr>
          <w:color w:val="444444"/>
          <w:sz w:val="28"/>
          <w:szCs w:val="28"/>
          <w:lang w:val="uk-UA"/>
        </w:rPr>
        <w:t>10</w:t>
      </w:r>
      <w:r>
        <w:rPr>
          <w:color w:val="444444"/>
          <w:sz w:val="28"/>
          <w:szCs w:val="28"/>
        </w:rPr>
        <w:t xml:space="preserve">» </w:t>
      </w:r>
      <w:r>
        <w:rPr>
          <w:color w:val="444444"/>
          <w:sz w:val="28"/>
          <w:szCs w:val="28"/>
          <w:lang w:val="uk-UA"/>
        </w:rPr>
        <w:t>вересня</w:t>
      </w:r>
      <w:r>
        <w:rPr>
          <w:color w:val="444444"/>
          <w:sz w:val="28"/>
          <w:szCs w:val="28"/>
        </w:rPr>
        <w:t> 2020 р.</w:t>
      </w:r>
    </w:p>
    <w:p w:rsidR="00D31241" w:rsidRPr="004D5DD2" w:rsidRDefault="00D31241" w:rsidP="004D5DD2">
      <w:pPr>
        <w:pStyle w:val="NormalWeb"/>
        <w:shd w:val="clear" w:color="auto" w:fill="FFFFFF"/>
        <w:textAlignment w:val="baseline"/>
        <w:rPr>
          <w:color w:val="444444"/>
          <w:sz w:val="28"/>
          <w:szCs w:val="28"/>
          <w:lang w:val="uk-UA"/>
        </w:rPr>
      </w:pPr>
      <w:r w:rsidRPr="005E1071">
        <w:rPr>
          <w:color w:val="444444"/>
          <w:sz w:val="28"/>
          <w:szCs w:val="28"/>
          <w:u w:val="single"/>
          <w:bdr w:val="none" w:sz="0" w:space="0" w:color="auto" w:frame="1"/>
        </w:rPr>
        <w:t>Присутні:</w:t>
      </w:r>
    </w:p>
    <w:p w:rsidR="00D31241" w:rsidRPr="005E1071" w:rsidRDefault="00D31241" w:rsidP="004D5DD2">
      <w:pPr>
        <w:pStyle w:val="NormalWeb"/>
        <w:shd w:val="clear" w:color="auto" w:fill="FFFFFF"/>
        <w:spacing w:before="0" w:beforeAutospacing="0" w:after="0" w:afterAutospacing="0"/>
        <w:textAlignment w:val="baseline"/>
        <w:rPr>
          <w:color w:val="444444"/>
          <w:sz w:val="28"/>
          <w:szCs w:val="28"/>
        </w:rPr>
      </w:pPr>
      <w:r>
        <w:rPr>
          <w:color w:val="444444"/>
          <w:sz w:val="28"/>
          <w:szCs w:val="28"/>
        </w:rPr>
        <w:t>1. </w:t>
      </w:r>
      <w:r>
        <w:rPr>
          <w:color w:val="444444"/>
          <w:sz w:val="28"/>
          <w:szCs w:val="28"/>
          <w:lang w:val="uk-UA"/>
        </w:rPr>
        <w:t xml:space="preserve">Жоров Анатолій Анатолійович </w:t>
      </w:r>
      <w:r w:rsidRPr="005E1071">
        <w:rPr>
          <w:color w:val="444444"/>
          <w:sz w:val="28"/>
          <w:szCs w:val="28"/>
        </w:rPr>
        <w:t>– директор</w:t>
      </w:r>
    </w:p>
    <w:p w:rsidR="00D31241" w:rsidRPr="005E1071" w:rsidRDefault="00D31241" w:rsidP="004D5DD2">
      <w:pPr>
        <w:pStyle w:val="NormalWeb"/>
        <w:shd w:val="clear" w:color="auto" w:fill="FFFFFF"/>
        <w:spacing w:before="0" w:beforeAutospacing="0" w:after="0" w:afterAutospacing="0"/>
        <w:textAlignment w:val="baseline"/>
        <w:rPr>
          <w:color w:val="444444"/>
          <w:sz w:val="28"/>
          <w:szCs w:val="28"/>
          <w:lang w:val="uk-UA"/>
        </w:rPr>
      </w:pPr>
      <w:r>
        <w:rPr>
          <w:color w:val="444444"/>
          <w:sz w:val="28"/>
          <w:szCs w:val="28"/>
        </w:rPr>
        <w:t>2.</w:t>
      </w:r>
      <w:r>
        <w:rPr>
          <w:color w:val="444444"/>
          <w:sz w:val="28"/>
          <w:szCs w:val="28"/>
          <w:lang w:val="uk-UA"/>
        </w:rPr>
        <w:t>Гончарова Ольга Борисівна  - заступник директора</w:t>
      </w:r>
    </w:p>
    <w:p w:rsidR="00D31241" w:rsidRDefault="00D31241" w:rsidP="004D5DD2">
      <w:pPr>
        <w:pStyle w:val="NormalWeb"/>
        <w:shd w:val="clear" w:color="auto" w:fill="FFFFFF"/>
        <w:spacing w:before="0" w:beforeAutospacing="0" w:after="0" w:afterAutospacing="0"/>
        <w:textAlignment w:val="baseline"/>
        <w:rPr>
          <w:color w:val="444444"/>
          <w:sz w:val="28"/>
          <w:szCs w:val="28"/>
          <w:lang w:val="uk-UA"/>
        </w:rPr>
      </w:pPr>
      <w:r>
        <w:rPr>
          <w:color w:val="444444"/>
          <w:sz w:val="28"/>
          <w:szCs w:val="28"/>
        </w:rPr>
        <w:t>3.</w:t>
      </w:r>
      <w:r>
        <w:rPr>
          <w:color w:val="444444"/>
          <w:sz w:val="28"/>
          <w:szCs w:val="28"/>
          <w:lang w:val="uk-UA"/>
        </w:rPr>
        <w:t>Матрунич Наталія Анатоліївна – практичний психолог</w:t>
      </w:r>
    </w:p>
    <w:p w:rsidR="00D31241" w:rsidRDefault="00D31241" w:rsidP="004D5DD2">
      <w:pPr>
        <w:pStyle w:val="NormalWeb"/>
        <w:shd w:val="clear" w:color="auto" w:fill="FFFFFF"/>
        <w:spacing w:before="0" w:beforeAutospacing="0" w:after="0" w:afterAutospacing="0"/>
        <w:textAlignment w:val="baseline"/>
        <w:rPr>
          <w:color w:val="444444"/>
          <w:sz w:val="28"/>
          <w:szCs w:val="28"/>
          <w:lang w:val="uk-UA"/>
        </w:rPr>
      </w:pPr>
      <w:r>
        <w:rPr>
          <w:color w:val="444444"/>
          <w:sz w:val="28"/>
          <w:szCs w:val="28"/>
          <w:lang w:val="uk-UA"/>
        </w:rPr>
        <w:t>4.Цурган Володимир Іванович – річний машиніст (кочегар) котельної</w:t>
      </w:r>
    </w:p>
    <w:p w:rsidR="00D31241" w:rsidRDefault="00D31241" w:rsidP="004D5DD2">
      <w:pPr>
        <w:pStyle w:val="NormalWeb"/>
        <w:shd w:val="clear" w:color="auto" w:fill="FFFFFF"/>
        <w:spacing w:before="0" w:beforeAutospacing="0" w:after="0" w:afterAutospacing="0"/>
        <w:textAlignment w:val="baseline"/>
        <w:rPr>
          <w:color w:val="444444"/>
          <w:sz w:val="28"/>
          <w:szCs w:val="28"/>
          <w:lang w:val="uk-UA"/>
        </w:rPr>
      </w:pPr>
      <w:r>
        <w:rPr>
          <w:color w:val="444444"/>
          <w:sz w:val="28"/>
          <w:szCs w:val="28"/>
          <w:lang w:val="uk-UA"/>
        </w:rPr>
        <w:t>5.Жоров Володимир Анатолійович – сторож</w:t>
      </w:r>
    </w:p>
    <w:p w:rsidR="00D31241" w:rsidRPr="009900D2" w:rsidRDefault="00D31241" w:rsidP="004D5DD2">
      <w:pPr>
        <w:pStyle w:val="NormalWeb"/>
        <w:shd w:val="clear" w:color="auto" w:fill="FFFFFF"/>
        <w:spacing w:before="0" w:beforeAutospacing="0" w:after="0" w:afterAutospacing="0"/>
        <w:textAlignment w:val="baseline"/>
        <w:rPr>
          <w:color w:val="444444"/>
          <w:sz w:val="28"/>
          <w:szCs w:val="28"/>
          <w:lang w:val="uk-UA"/>
        </w:rPr>
      </w:pPr>
      <w:r>
        <w:rPr>
          <w:color w:val="444444"/>
          <w:sz w:val="28"/>
          <w:szCs w:val="28"/>
          <w:lang w:val="uk-UA"/>
        </w:rPr>
        <w:t>6.Тимошенко Любов Валеріївна - прибиральниця службових приміщень</w:t>
      </w:r>
      <w:r w:rsidRPr="009A6565">
        <w:rPr>
          <w:color w:val="444444"/>
          <w:sz w:val="28"/>
          <w:szCs w:val="28"/>
          <w:u w:val="single"/>
          <w:bdr w:val="none" w:sz="0" w:space="0" w:color="auto" w:frame="1"/>
          <w:lang w:val="uk-UA"/>
        </w:rPr>
        <w:t>Відсутні:</w:t>
      </w:r>
      <w:r>
        <w:rPr>
          <w:color w:val="444444"/>
          <w:sz w:val="28"/>
          <w:szCs w:val="28"/>
          <w:u w:val="single"/>
          <w:bdr w:val="none" w:sz="0" w:space="0" w:color="auto" w:frame="1"/>
          <w:lang w:val="uk-UA"/>
        </w:rPr>
        <w:t xml:space="preserve"> - немає</w:t>
      </w:r>
    </w:p>
    <w:p w:rsidR="00D31241" w:rsidRPr="009A6565" w:rsidRDefault="00D31241" w:rsidP="004D5DD2">
      <w:pPr>
        <w:pStyle w:val="NormalWeb"/>
        <w:shd w:val="clear" w:color="auto" w:fill="FFFFFF"/>
        <w:spacing w:before="0" w:after="0"/>
        <w:textAlignment w:val="baseline"/>
        <w:rPr>
          <w:color w:val="444444"/>
          <w:sz w:val="28"/>
          <w:szCs w:val="28"/>
          <w:lang w:val="uk-UA"/>
        </w:rPr>
      </w:pPr>
      <w:r w:rsidRPr="009A6565">
        <w:rPr>
          <w:rStyle w:val="Strong"/>
          <w:color w:val="444444"/>
          <w:sz w:val="28"/>
          <w:szCs w:val="28"/>
          <w:bdr w:val="none" w:sz="0" w:space="0" w:color="auto" w:frame="1"/>
          <w:lang w:val="uk-UA"/>
        </w:rPr>
        <w:t xml:space="preserve">Засідання </w:t>
      </w:r>
      <w:r>
        <w:rPr>
          <w:rStyle w:val="Strong"/>
          <w:color w:val="444444"/>
          <w:sz w:val="28"/>
          <w:szCs w:val="28"/>
          <w:bdr w:val="none" w:sz="0" w:space="0" w:color="auto" w:frame="1"/>
          <w:lang w:val="uk-UA"/>
        </w:rPr>
        <w:t>з</w:t>
      </w:r>
      <w:r w:rsidRPr="009A6565">
        <w:rPr>
          <w:rStyle w:val="Strong"/>
          <w:color w:val="444444"/>
          <w:sz w:val="28"/>
          <w:szCs w:val="28"/>
          <w:bdr w:val="none" w:sz="0" w:space="0" w:color="auto" w:frame="1"/>
          <w:lang w:val="uk-UA"/>
        </w:rPr>
        <w:t xml:space="preserve">агальних зборів трудового колективу </w:t>
      </w:r>
      <w:r w:rsidRPr="005E1071">
        <w:rPr>
          <w:rStyle w:val="Strong"/>
          <w:color w:val="444444"/>
          <w:sz w:val="28"/>
          <w:szCs w:val="28"/>
          <w:bdr w:val="none" w:sz="0" w:space="0" w:color="auto" w:frame="1"/>
        </w:rPr>
        <w:t> </w:t>
      </w:r>
      <w:r>
        <w:rPr>
          <w:rStyle w:val="Strong"/>
          <w:color w:val="444444"/>
          <w:sz w:val="28"/>
          <w:szCs w:val="28"/>
          <w:bdr w:val="none" w:sz="0" w:space="0" w:color="auto" w:frame="1"/>
          <w:lang w:val="uk-UA"/>
        </w:rPr>
        <w:t>Новгород-Сіверськогорайонного будинку дитячої та юнацької творчості</w:t>
      </w:r>
      <w:r w:rsidRPr="009A6565">
        <w:rPr>
          <w:rStyle w:val="Strong"/>
          <w:color w:val="444444"/>
          <w:sz w:val="28"/>
          <w:szCs w:val="28"/>
          <w:bdr w:val="none" w:sz="0" w:space="0" w:color="auto" w:frame="1"/>
          <w:lang w:val="uk-UA"/>
        </w:rPr>
        <w:t xml:space="preserve"> є правомочним.</w:t>
      </w:r>
    </w:p>
    <w:p w:rsidR="00D31241" w:rsidRPr="005E1071" w:rsidRDefault="00D31241" w:rsidP="004D5DD2">
      <w:pPr>
        <w:pStyle w:val="NormalWeb"/>
        <w:shd w:val="clear" w:color="auto" w:fill="FFFFFF"/>
        <w:spacing w:before="0" w:after="0"/>
        <w:textAlignment w:val="baseline"/>
        <w:rPr>
          <w:color w:val="444444"/>
          <w:sz w:val="28"/>
          <w:szCs w:val="28"/>
        </w:rPr>
      </w:pPr>
      <w:r w:rsidRPr="005E1071">
        <w:rPr>
          <w:color w:val="444444"/>
          <w:sz w:val="28"/>
          <w:szCs w:val="28"/>
          <w:u w:val="single"/>
          <w:bdr w:val="none" w:sz="0" w:space="0" w:color="auto" w:frame="1"/>
        </w:rPr>
        <w:t>Порядок денний:</w:t>
      </w:r>
    </w:p>
    <w:p w:rsidR="00D31241" w:rsidRPr="009900D2" w:rsidRDefault="00D31241" w:rsidP="004D5DD2">
      <w:pPr>
        <w:pStyle w:val="NormalWeb"/>
        <w:shd w:val="clear" w:color="auto" w:fill="FFFFFF"/>
        <w:textAlignment w:val="baseline"/>
        <w:rPr>
          <w:color w:val="444444"/>
          <w:sz w:val="28"/>
          <w:szCs w:val="28"/>
          <w:lang w:val="uk-UA"/>
        </w:rPr>
      </w:pPr>
      <w:r w:rsidRPr="005E1071">
        <w:rPr>
          <w:color w:val="444444"/>
          <w:sz w:val="28"/>
          <w:szCs w:val="28"/>
        </w:rPr>
        <w:t xml:space="preserve">1. Затвердження колективного договору  </w:t>
      </w:r>
      <w:r>
        <w:rPr>
          <w:color w:val="444444"/>
          <w:sz w:val="28"/>
          <w:szCs w:val="28"/>
          <w:lang w:val="uk-UA"/>
        </w:rPr>
        <w:t>РБДЮТ</w:t>
      </w:r>
    </w:p>
    <w:p w:rsidR="00D31241" w:rsidRPr="005E1071" w:rsidRDefault="00D31241" w:rsidP="004D5DD2">
      <w:pPr>
        <w:pStyle w:val="NormalWeb"/>
        <w:shd w:val="clear" w:color="auto" w:fill="FFFFFF"/>
        <w:textAlignment w:val="baseline"/>
        <w:rPr>
          <w:color w:val="444444"/>
          <w:sz w:val="28"/>
          <w:szCs w:val="28"/>
        </w:rPr>
      </w:pPr>
      <w:r w:rsidRPr="005E1071">
        <w:rPr>
          <w:color w:val="444444"/>
          <w:sz w:val="28"/>
          <w:szCs w:val="28"/>
        </w:rPr>
        <w:t>СЛУХАЛИ:</w:t>
      </w:r>
    </w:p>
    <w:p w:rsidR="00D31241" w:rsidRPr="005E1071" w:rsidRDefault="00D31241" w:rsidP="004D5DD2">
      <w:pPr>
        <w:pStyle w:val="NormalWeb"/>
        <w:shd w:val="clear" w:color="auto" w:fill="FFFFFF"/>
        <w:textAlignment w:val="baseline"/>
        <w:rPr>
          <w:color w:val="444444"/>
          <w:sz w:val="28"/>
          <w:szCs w:val="28"/>
        </w:rPr>
      </w:pPr>
      <w:r>
        <w:rPr>
          <w:color w:val="444444"/>
          <w:sz w:val="28"/>
          <w:szCs w:val="28"/>
          <w:lang w:val="uk-UA"/>
        </w:rPr>
        <w:t xml:space="preserve">Жорова  Анатолія Анатолійовича </w:t>
      </w:r>
      <w:r w:rsidRPr="005E1071">
        <w:rPr>
          <w:color w:val="444444"/>
          <w:sz w:val="28"/>
          <w:szCs w:val="28"/>
        </w:rPr>
        <w:t>, який запропонував схвалити колективний договір  в редакці</w:t>
      </w:r>
      <w:r>
        <w:rPr>
          <w:color w:val="444444"/>
          <w:sz w:val="28"/>
          <w:szCs w:val="28"/>
        </w:rPr>
        <w:t xml:space="preserve">ї трудового колективу </w:t>
      </w:r>
      <w:r>
        <w:rPr>
          <w:color w:val="444444"/>
          <w:sz w:val="28"/>
          <w:szCs w:val="28"/>
          <w:lang w:val="uk-UA"/>
        </w:rPr>
        <w:t xml:space="preserve"> РБДЮТ</w:t>
      </w:r>
      <w:r w:rsidRPr="005E1071">
        <w:rPr>
          <w:color w:val="444444"/>
          <w:sz w:val="28"/>
          <w:szCs w:val="28"/>
        </w:rPr>
        <w:t>.</w:t>
      </w:r>
    </w:p>
    <w:p w:rsidR="00D31241" w:rsidRPr="005E1071" w:rsidRDefault="00D31241" w:rsidP="004D5DD2">
      <w:pPr>
        <w:pStyle w:val="NormalWeb"/>
        <w:shd w:val="clear" w:color="auto" w:fill="FFFFFF"/>
        <w:textAlignment w:val="baseline"/>
        <w:rPr>
          <w:color w:val="444444"/>
          <w:sz w:val="28"/>
          <w:szCs w:val="28"/>
        </w:rPr>
      </w:pPr>
      <w:r w:rsidRPr="005E1071">
        <w:rPr>
          <w:color w:val="444444"/>
          <w:sz w:val="28"/>
          <w:szCs w:val="28"/>
        </w:rPr>
        <w:t xml:space="preserve">Відбулося </w:t>
      </w:r>
      <w:r>
        <w:rPr>
          <w:color w:val="444444"/>
          <w:sz w:val="28"/>
          <w:szCs w:val="28"/>
          <w:lang w:val="uk-UA"/>
        </w:rPr>
        <w:t xml:space="preserve"> </w:t>
      </w:r>
      <w:r w:rsidRPr="005E1071">
        <w:rPr>
          <w:color w:val="444444"/>
          <w:sz w:val="28"/>
          <w:szCs w:val="28"/>
        </w:rPr>
        <w:t xml:space="preserve">обговорення </w:t>
      </w:r>
      <w:r>
        <w:rPr>
          <w:color w:val="444444"/>
          <w:sz w:val="28"/>
          <w:szCs w:val="28"/>
          <w:lang w:val="uk-UA"/>
        </w:rPr>
        <w:t xml:space="preserve"> </w:t>
      </w:r>
      <w:r w:rsidRPr="005E1071">
        <w:rPr>
          <w:color w:val="444444"/>
          <w:sz w:val="28"/>
          <w:szCs w:val="28"/>
        </w:rPr>
        <w:t>дан</w:t>
      </w:r>
      <w:r>
        <w:rPr>
          <w:color w:val="444444"/>
          <w:sz w:val="28"/>
          <w:szCs w:val="28"/>
          <w:lang w:val="uk-UA"/>
        </w:rPr>
        <w:t>н</w:t>
      </w:r>
      <w:r w:rsidRPr="005E1071">
        <w:rPr>
          <w:color w:val="444444"/>
          <w:sz w:val="28"/>
          <w:szCs w:val="28"/>
        </w:rPr>
        <w:t>ого питання.</w:t>
      </w:r>
    </w:p>
    <w:p w:rsidR="00D31241" w:rsidRDefault="00D31241" w:rsidP="004D5DD2">
      <w:pPr>
        <w:pStyle w:val="NormalWeb"/>
        <w:shd w:val="clear" w:color="auto" w:fill="FFFFFF"/>
        <w:spacing w:before="0" w:beforeAutospacing="0" w:after="0" w:afterAutospacing="0"/>
        <w:textAlignment w:val="baseline"/>
        <w:rPr>
          <w:color w:val="444444"/>
          <w:sz w:val="28"/>
          <w:szCs w:val="28"/>
        </w:rPr>
      </w:pPr>
      <w:r w:rsidRPr="005E1071">
        <w:rPr>
          <w:rStyle w:val="Strong"/>
          <w:color w:val="444444"/>
          <w:sz w:val="28"/>
          <w:szCs w:val="28"/>
          <w:bdr w:val="none" w:sz="0" w:space="0" w:color="auto" w:frame="1"/>
        </w:rPr>
        <w:t>Голосували:</w:t>
      </w:r>
    </w:p>
    <w:p w:rsidR="00D31241" w:rsidRPr="005E1071" w:rsidRDefault="00D31241" w:rsidP="004D5DD2">
      <w:pPr>
        <w:pStyle w:val="NormalWeb"/>
        <w:shd w:val="clear" w:color="auto" w:fill="FFFFFF"/>
        <w:spacing w:before="0" w:beforeAutospacing="0" w:after="0" w:afterAutospacing="0"/>
        <w:textAlignment w:val="baseline"/>
        <w:rPr>
          <w:color w:val="444444"/>
          <w:sz w:val="28"/>
          <w:szCs w:val="28"/>
        </w:rPr>
      </w:pPr>
      <w:r>
        <w:rPr>
          <w:color w:val="444444"/>
          <w:sz w:val="28"/>
          <w:szCs w:val="28"/>
        </w:rPr>
        <w:t xml:space="preserve">«ЗА» – </w:t>
      </w:r>
      <w:r>
        <w:rPr>
          <w:color w:val="444444"/>
          <w:sz w:val="28"/>
          <w:szCs w:val="28"/>
          <w:lang w:val="uk-UA"/>
        </w:rPr>
        <w:t>шість</w:t>
      </w:r>
      <w:r w:rsidRPr="005E1071">
        <w:rPr>
          <w:color w:val="444444"/>
          <w:sz w:val="28"/>
          <w:szCs w:val="28"/>
        </w:rPr>
        <w:t>;</w:t>
      </w:r>
    </w:p>
    <w:p w:rsidR="00D31241" w:rsidRPr="005E1071" w:rsidRDefault="00D31241" w:rsidP="004D5DD2">
      <w:pPr>
        <w:pStyle w:val="NormalWeb"/>
        <w:shd w:val="clear" w:color="auto" w:fill="FFFFFF"/>
        <w:spacing w:before="0" w:beforeAutospacing="0" w:after="0" w:afterAutospacing="0"/>
        <w:textAlignment w:val="baseline"/>
        <w:rPr>
          <w:color w:val="444444"/>
          <w:sz w:val="28"/>
          <w:szCs w:val="28"/>
        </w:rPr>
      </w:pPr>
      <w:r w:rsidRPr="005E1071">
        <w:rPr>
          <w:color w:val="444444"/>
          <w:sz w:val="28"/>
          <w:szCs w:val="28"/>
        </w:rPr>
        <w:t>«ПРОТИ» – немає;</w:t>
      </w:r>
    </w:p>
    <w:p w:rsidR="00D31241" w:rsidRPr="005E1071" w:rsidRDefault="00D31241" w:rsidP="004D5DD2">
      <w:pPr>
        <w:pStyle w:val="NormalWeb"/>
        <w:shd w:val="clear" w:color="auto" w:fill="FFFFFF"/>
        <w:spacing w:before="0" w:beforeAutospacing="0" w:after="0" w:afterAutospacing="0"/>
        <w:textAlignment w:val="baseline"/>
        <w:rPr>
          <w:color w:val="444444"/>
          <w:sz w:val="28"/>
          <w:szCs w:val="28"/>
        </w:rPr>
      </w:pPr>
      <w:r w:rsidRPr="005E1071">
        <w:rPr>
          <w:color w:val="444444"/>
          <w:sz w:val="28"/>
          <w:szCs w:val="28"/>
        </w:rPr>
        <w:t>«УТРИМАЛИСЯ» – немає.</w:t>
      </w:r>
    </w:p>
    <w:p w:rsidR="00D31241" w:rsidRPr="005E1071" w:rsidRDefault="00D31241" w:rsidP="004D5DD2">
      <w:pPr>
        <w:pStyle w:val="NormalWeb"/>
        <w:shd w:val="clear" w:color="auto" w:fill="FFFFFF"/>
        <w:spacing w:before="0" w:beforeAutospacing="0" w:after="0" w:afterAutospacing="0"/>
        <w:textAlignment w:val="baseline"/>
        <w:rPr>
          <w:color w:val="444444"/>
          <w:sz w:val="28"/>
          <w:szCs w:val="28"/>
        </w:rPr>
      </w:pPr>
      <w:r>
        <w:rPr>
          <w:color w:val="444444"/>
          <w:sz w:val="28"/>
          <w:szCs w:val="28"/>
        </w:rPr>
        <w:t> </w:t>
      </w:r>
      <w:r w:rsidRPr="005E1071">
        <w:rPr>
          <w:rStyle w:val="Strong"/>
          <w:color w:val="444444"/>
          <w:sz w:val="28"/>
          <w:szCs w:val="28"/>
          <w:bdr w:val="none" w:sz="0" w:space="0" w:color="auto" w:frame="1"/>
        </w:rPr>
        <w:t>Загальні збори трудового колективу одноголосно ухвалили:</w:t>
      </w:r>
    </w:p>
    <w:p w:rsidR="00D31241" w:rsidRPr="005E1071" w:rsidRDefault="00D31241" w:rsidP="004D5DD2">
      <w:pPr>
        <w:pStyle w:val="NormalWeb"/>
        <w:shd w:val="clear" w:color="auto" w:fill="FFFFFF"/>
        <w:spacing w:before="240" w:beforeAutospacing="0" w:after="0" w:afterAutospacing="0"/>
        <w:textAlignment w:val="baseline"/>
        <w:rPr>
          <w:color w:val="444444"/>
          <w:sz w:val="28"/>
          <w:szCs w:val="28"/>
        </w:rPr>
      </w:pPr>
      <w:r>
        <w:rPr>
          <w:color w:val="444444"/>
          <w:sz w:val="28"/>
          <w:szCs w:val="28"/>
          <w:lang w:val="uk-UA"/>
        </w:rPr>
        <w:t>1.</w:t>
      </w:r>
      <w:r w:rsidRPr="005E1071">
        <w:rPr>
          <w:color w:val="444444"/>
          <w:sz w:val="28"/>
          <w:szCs w:val="28"/>
        </w:rPr>
        <w:t xml:space="preserve"> </w:t>
      </w:r>
      <w:r>
        <w:rPr>
          <w:color w:val="444444"/>
          <w:sz w:val="28"/>
          <w:szCs w:val="28"/>
          <w:lang w:val="uk-UA"/>
        </w:rPr>
        <w:t>Схвалили</w:t>
      </w:r>
      <w:r>
        <w:rPr>
          <w:color w:val="444444"/>
          <w:sz w:val="28"/>
          <w:szCs w:val="28"/>
        </w:rPr>
        <w:t xml:space="preserve"> колективний договір  </w:t>
      </w:r>
      <w:r w:rsidRPr="00E75060">
        <w:rPr>
          <w:rStyle w:val="Strong"/>
          <w:b w:val="0"/>
          <w:color w:val="444444"/>
          <w:sz w:val="28"/>
          <w:szCs w:val="28"/>
          <w:bdr w:val="none" w:sz="0" w:space="0" w:color="auto" w:frame="1"/>
          <w:lang w:val="uk-UA"/>
        </w:rPr>
        <w:t>Новгород-Сіверського районного будинку дитячої та юнацької творчості</w:t>
      </w:r>
      <w:r w:rsidRPr="00E75060">
        <w:rPr>
          <w:b/>
          <w:color w:val="444444"/>
          <w:sz w:val="28"/>
          <w:szCs w:val="28"/>
        </w:rPr>
        <w:t>.</w:t>
      </w:r>
    </w:p>
    <w:p w:rsidR="00D31241" w:rsidRPr="004D5DD2" w:rsidRDefault="00D31241" w:rsidP="004D5DD2">
      <w:pPr>
        <w:pStyle w:val="NormalWeb"/>
        <w:shd w:val="clear" w:color="auto" w:fill="FFFFFF"/>
        <w:spacing w:before="240" w:beforeAutospacing="0" w:after="0" w:afterAutospacing="0"/>
        <w:textAlignment w:val="baseline"/>
        <w:rPr>
          <w:color w:val="444444"/>
          <w:sz w:val="28"/>
          <w:szCs w:val="28"/>
        </w:rPr>
      </w:pPr>
      <w:r w:rsidRPr="005E1071">
        <w:rPr>
          <w:color w:val="444444"/>
          <w:sz w:val="28"/>
          <w:szCs w:val="28"/>
        </w:rPr>
        <w:t>Від імені дирекції: Директор       </w:t>
      </w:r>
      <w:r>
        <w:rPr>
          <w:color w:val="444444"/>
          <w:sz w:val="28"/>
          <w:szCs w:val="28"/>
        </w:rPr>
        <w:t>               </w:t>
      </w:r>
      <w:r w:rsidRPr="005E1071">
        <w:rPr>
          <w:color w:val="444444"/>
          <w:sz w:val="28"/>
          <w:szCs w:val="28"/>
        </w:rPr>
        <w:t>_________</w:t>
      </w:r>
      <w:r>
        <w:rPr>
          <w:color w:val="444444"/>
          <w:sz w:val="28"/>
          <w:szCs w:val="28"/>
          <w:lang w:val="uk-UA"/>
        </w:rPr>
        <w:t xml:space="preserve">               А.А.Жоров</w:t>
      </w:r>
    </w:p>
    <w:p w:rsidR="00D31241" w:rsidRPr="004D5DD2" w:rsidRDefault="00D31241" w:rsidP="004D5DD2">
      <w:pPr>
        <w:pStyle w:val="NormalWeb"/>
        <w:shd w:val="clear" w:color="auto" w:fill="FFFFFF"/>
        <w:spacing w:before="240" w:beforeAutospacing="0" w:after="0" w:afterAutospacing="0"/>
        <w:textAlignment w:val="baseline"/>
        <w:rPr>
          <w:color w:val="444444"/>
          <w:sz w:val="28"/>
          <w:szCs w:val="28"/>
        </w:rPr>
      </w:pPr>
      <w:r w:rsidRPr="005E1071">
        <w:rPr>
          <w:color w:val="444444"/>
          <w:sz w:val="28"/>
          <w:szCs w:val="28"/>
        </w:rPr>
        <w:t xml:space="preserve">Від імені </w:t>
      </w:r>
      <w:r>
        <w:rPr>
          <w:color w:val="444444"/>
          <w:sz w:val="28"/>
          <w:szCs w:val="28"/>
        </w:rPr>
        <w:t xml:space="preserve"> т</w:t>
      </w:r>
      <w:r w:rsidRPr="005E1071">
        <w:rPr>
          <w:color w:val="444444"/>
          <w:sz w:val="28"/>
          <w:szCs w:val="28"/>
        </w:rPr>
        <w:t>рудового колективу:  </w:t>
      </w:r>
      <w:r>
        <w:rPr>
          <w:color w:val="444444"/>
          <w:sz w:val="28"/>
          <w:szCs w:val="28"/>
        </w:rPr>
        <w:t>             </w:t>
      </w:r>
      <w:r w:rsidRPr="005E1071">
        <w:rPr>
          <w:color w:val="444444"/>
          <w:sz w:val="28"/>
          <w:szCs w:val="28"/>
        </w:rPr>
        <w:t xml:space="preserve"> __________</w:t>
      </w:r>
      <w:r>
        <w:rPr>
          <w:color w:val="444444"/>
          <w:sz w:val="28"/>
          <w:szCs w:val="28"/>
          <w:lang w:val="uk-UA"/>
        </w:rPr>
        <w:t xml:space="preserve">              О.Б.Гончарова</w:t>
      </w:r>
    </w:p>
    <w:p w:rsidR="00D31241" w:rsidRPr="00C524A0" w:rsidRDefault="00D31241" w:rsidP="00C524A0">
      <w:pPr>
        <w:pStyle w:val="NormalWeb"/>
        <w:shd w:val="clear" w:color="auto" w:fill="FFFFFF"/>
        <w:spacing w:before="240" w:beforeAutospacing="0" w:after="0" w:afterAutospacing="0"/>
        <w:textAlignment w:val="baseline"/>
        <w:rPr>
          <w:color w:val="444444"/>
          <w:sz w:val="28"/>
          <w:szCs w:val="28"/>
          <w:lang w:val="uk-UA"/>
        </w:rPr>
      </w:pPr>
      <w:r w:rsidRPr="005E1071">
        <w:rPr>
          <w:color w:val="444444"/>
          <w:sz w:val="28"/>
          <w:szCs w:val="28"/>
        </w:rPr>
        <w:t>Згідно з оригіналом</w:t>
      </w:r>
    </w:p>
    <w:sectPr w:rsidR="00D31241" w:rsidRPr="00C524A0" w:rsidSect="00593D9D">
      <w:head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241" w:rsidRDefault="00D31241" w:rsidP="00341D88">
      <w:pPr>
        <w:spacing w:after="0" w:line="240" w:lineRule="auto"/>
      </w:pPr>
      <w:r>
        <w:separator/>
      </w:r>
    </w:p>
  </w:endnote>
  <w:endnote w:type="continuationSeparator" w:id="0">
    <w:p w:rsidR="00D31241" w:rsidRDefault="00D31241" w:rsidP="00341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241" w:rsidRDefault="00D31241" w:rsidP="00341D88">
      <w:pPr>
        <w:spacing w:after="0" w:line="240" w:lineRule="auto"/>
      </w:pPr>
      <w:r>
        <w:separator/>
      </w:r>
    </w:p>
  </w:footnote>
  <w:footnote w:type="continuationSeparator" w:id="0">
    <w:p w:rsidR="00D31241" w:rsidRDefault="00D31241" w:rsidP="00341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41" w:rsidRDefault="00D31241">
    <w:pPr>
      <w:pStyle w:val="Header"/>
      <w:jc w:val="right"/>
    </w:pPr>
    <w:fldSimple w:instr="PAGE   \* MERGEFORMAT">
      <w:r>
        <w:rPr>
          <w:noProof/>
        </w:rPr>
        <w:t>1</w:t>
      </w:r>
    </w:fldSimple>
  </w:p>
  <w:p w:rsidR="00D31241" w:rsidRDefault="00D312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6E9"/>
    <w:multiLevelType w:val="hybridMultilevel"/>
    <w:tmpl w:val="2996D318"/>
    <w:lvl w:ilvl="0" w:tplc="80BC429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7290"/>
    <w:multiLevelType w:val="hybridMultilevel"/>
    <w:tmpl w:val="35487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06515"/>
    <w:multiLevelType w:val="hybridMultilevel"/>
    <w:tmpl w:val="934C725E"/>
    <w:lvl w:ilvl="0" w:tplc="81842AA0">
      <w:start w:val="1"/>
      <w:numFmt w:val="decimal"/>
      <w:lvlText w:val="%1."/>
      <w:lvlJc w:val="left"/>
      <w:pPr>
        <w:ind w:left="790" w:hanging="360"/>
      </w:pPr>
      <w:rPr>
        <w:rFonts w:cs="Times New Roman" w:hint="default"/>
      </w:rPr>
    </w:lvl>
    <w:lvl w:ilvl="1" w:tplc="04190019" w:tentative="1">
      <w:start w:val="1"/>
      <w:numFmt w:val="lowerLetter"/>
      <w:lvlText w:val="%2."/>
      <w:lvlJc w:val="left"/>
      <w:pPr>
        <w:ind w:left="1510" w:hanging="360"/>
      </w:pPr>
      <w:rPr>
        <w:rFonts w:cs="Times New Roman"/>
      </w:rPr>
    </w:lvl>
    <w:lvl w:ilvl="2" w:tplc="0419001B" w:tentative="1">
      <w:start w:val="1"/>
      <w:numFmt w:val="lowerRoman"/>
      <w:lvlText w:val="%3."/>
      <w:lvlJc w:val="right"/>
      <w:pPr>
        <w:ind w:left="2230" w:hanging="180"/>
      </w:pPr>
      <w:rPr>
        <w:rFonts w:cs="Times New Roman"/>
      </w:rPr>
    </w:lvl>
    <w:lvl w:ilvl="3" w:tplc="0419000F" w:tentative="1">
      <w:start w:val="1"/>
      <w:numFmt w:val="decimal"/>
      <w:lvlText w:val="%4."/>
      <w:lvlJc w:val="left"/>
      <w:pPr>
        <w:ind w:left="2950" w:hanging="360"/>
      </w:pPr>
      <w:rPr>
        <w:rFonts w:cs="Times New Roman"/>
      </w:rPr>
    </w:lvl>
    <w:lvl w:ilvl="4" w:tplc="04190019" w:tentative="1">
      <w:start w:val="1"/>
      <w:numFmt w:val="lowerLetter"/>
      <w:lvlText w:val="%5."/>
      <w:lvlJc w:val="left"/>
      <w:pPr>
        <w:ind w:left="3670" w:hanging="360"/>
      </w:pPr>
      <w:rPr>
        <w:rFonts w:cs="Times New Roman"/>
      </w:rPr>
    </w:lvl>
    <w:lvl w:ilvl="5" w:tplc="0419001B" w:tentative="1">
      <w:start w:val="1"/>
      <w:numFmt w:val="lowerRoman"/>
      <w:lvlText w:val="%6."/>
      <w:lvlJc w:val="right"/>
      <w:pPr>
        <w:ind w:left="4390" w:hanging="180"/>
      </w:pPr>
      <w:rPr>
        <w:rFonts w:cs="Times New Roman"/>
      </w:rPr>
    </w:lvl>
    <w:lvl w:ilvl="6" w:tplc="0419000F" w:tentative="1">
      <w:start w:val="1"/>
      <w:numFmt w:val="decimal"/>
      <w:lvlText w:val="%7."/>
      <w:lvlJc w:val="left"/>
      <w:pPr>
        <w:ind w:left="5110" w:hanging="360"/>
      </w:pPr>
      <w:rPr>
        <w:rFonts w:cs="Times New Roman"/>
      </w:rPr>
    </w:lvl>
    <w:lvl w:ilvl="7" w:tplc="04190019" w:tentative="1">
      <w:start w:val="1"/>
      <w:numFmt w:val="lowerLetter"/>
      <w:lvlText w:val="%8."/>
      <w:lvlJc w:val="left"/>
      <w:pPr>
        <w:ind w:left="5830" w:hanging="360"/>
      </w:pPr>
      <w:rPr>
        <w:rFonts w:cs="Times New Roman"/>
      </w:rPr>
    </w:lvl>
    <w:lvl w:ilvl="8" w:tplc="0419001B" w:tentative="1">
      <w:start w:val="1"/>
      <w:numFmt w:val="lowerRoman"/>
      <w:lvlText w:val="%9."/>
      <w:lvlJc w:val="right"/>
      <w:pPr>
        <w:ind w:left="6550" w:hanging="180"/>
      </w:pPr>
      <w:rPr>
        <w:rFonts w:cs="Times New Roman"/>
      </w:rPr>
    </w:lvl>
  </w:abstractNum>
  <w:abstractNum w:abstractNumId="3">
    <w:nsid w:val="103E418C"/>
    <w:multiLevelType w:val="hybridMultilevel"/>
    <w:tmpl w:val="D31A0D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A2628D"/>
    <w:multiLevelType w:val="hybridMultilevel"/>
    <w:tmpl w:val="939C3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607A78"/>
    <w:multiLevelType w:val="hybridMultilevel"/>
    <w:tmpl w:val="560A106E"/>
    <w:lvl w:ilvl="0" w:tplc="51AA576C">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6">
    <w:nsid w:val="3962216C"/>
    <w:multiLevelType w:val="hybridMultilevel"/>
    <w:tmpl w:val="EB1ACBB8"/>
    <w:lvl w:ilvl="0" w:tplc="E7B4A900">
      <w:start w:val="4"/>
      <w:numFmt w:val="bullet"/>
      <w:lvlText w:val="-"/>
      <w:lvlJc w:val="left"/>
      <w:pPr>
        <w:ind w:left="510" w:hanging="360"/>
      </w:pPr>
      <w:rPr>
        <w:rFonts w:ascii="Times New Roman" w:eastAsia="Times New Roman" w:hAnsi="Times New Roman" w:hint="default"/>
      </w:rPr>
    </w:lvl>
    <w:lvl w:ilvl="1" w:tplc="04190003" w:tentative="1">
      <w:start w:val="1"/>
      <w:numFmt w:val="bullet"/>
      <w:lvlText w:val="o"/>
      <w:lvlJc w:val="left"/>
      <w:pPr>
        <w:ind w:left="1230" w:hanging="360"/>
      </w:pPr>
      <w:rPr>
        <w:rFonts w:ascii="Courier New" w:hAnsi="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7">
    <w:nsid w:val="3DD31910"/>
    <w:multiLevelType w:val="hybridMultilevel"/>
    <w:tmpl w:val="6870200C"/>
    <w:lvl w:ilvl="0" w:tplc="0419000F">
      <w:start w:val="1"/>
      <w:numFmt w:val="decimal"/>
      <w:lvlText w:val="%1."/>
      <w:lvlJc w:val="left"/>
      <w:pPr>
        <w:ind w:left="720" w:hanging="360"/>
      </w:pPr>
      <w:rPr>
        <w:rFonts w:cs="Times New Roman"/>
      </w:rPr>
    </w:lvl>
    <w:lvl w:ilvl="1" w:tplc="BA0614CA">
      <w:start w:val="4"/>
      <w:numFmt w:val="bullet"/>
      <w:lvlText w:val="-"/>
      <w:lvlJc w:val="left"/>
      <w:pPr>
        <w:ind w:left="1440" w:hanging="360"/>
      </w:pPr>
      <w:rPr>
        <w:rFonts w:ascii="Times New Roman" w:eastAsia="Times New Roman" w:hAnsi="Times New Roman" w:hint="default"/>
        <w:b w:val="0"/>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F664078"/>
    <w:multiLevelType w:val="hybridMultilevel"/>
    <w:tmpl w:val="F31AC09C"/>
    <w:lvl w:ilvl="0" w:tplc="847036F6">
      <w:start w:val="1"/>
      <w:numFmt w:val="decimal"/>
      <w:lvlText w:val="%1."/>
      <w:lvlJc w:val="left"/>
      <w:pPr>
        <w:ind w:left="790" w:hanging="360"/>
      </w:pPr>
      <w:rPr>
        <w:rFonts w:cs="Times New Roman" w:hint="default"/>
      </w:rPr>
    </w:lvl>
    <w:lvl w:ilvl="1" w:tplc="04190019" w:tentative="1">
      <w:start w:val="1"/>
      <w:numFmt w:val="lowerLetter"/>
      <w:lvlText w:val="%2."/>
      <w:lvlJc w:val="left"/>
      <w:pPr>
        <w:ind w:left="1510" w:hanging="360"/>
      </w:pPr>
      <w:rPr>
        <w:rFonts w:cs="Times New Roman"/>
      </w:rPr>
    </w:lvl>
    <w:lvl w:ilvl="2" w:tplc="0419001B" w:tentative="1">
      <w:start w:val="1"/>
      <w:numFmt w:val="lowerRoman"/>
      <w:lvlText w:val="%3."/>
      <w:lvlJc w:val="right"/>
      <w:pPr>
        <w:ind w:left="2230" w:hanging="180"/>
      </w:pPr>
      <w:rPr>
        <w:rFonts w:cs="Times New Roman"/>
      </w:rPr>
    </w:lvl>
    <w:lvl w:ilvl="3" w:tplc="0419000F" w:tentative="1">
      <w:start w:val="1"/>
      <w:numFmt w:val="decimal"/>
      <w:lvlText w:val="%4."/>
      <w:lvlJc w:val="left"/>
      <w:pPr>
        <w:ind w:left="2950" w:hanging="360"/>
      </w:pPr>
      <w:rPr>
        <w:rFonts w:cs="Times New Roman"/>
      </w:rPr>
    </w:lvl>
    <w:lvl w:ilvl="4" w:tplc="04190019" w:tentative="1">
      <w:start w:val="1"/>
      <w:numFmt w:val="lowerLetter"/>
      <w:lvlText w:val="%5."/>
      <w:lvlJc w:val="left"/>
      <w:pPr>
        <w:ind w:left="3670" w:hanging="360"/>
      </w:pPr>
      <w:rPr>
        <w:rFonts w:cs="Times New Roman"/>
      </w:rPr>
    </w:lvl>
    <w:lvl w:ilvl="5" w:tplc="0419001B" w:tentative="1">
      <w:start w:val="1"/>
      <w:numFmt w:val="lowerRoman"/>
      <w:lvlText w:val="%6."/>
      <w:lvlJc w:val="right"/>
      <w:pPr>
        <w:ind w:left="4390" w:hanging="180"/>
      </w:pPr>
      <w:rPr>
        <w:rFonts w:cs="Times New Roman"/>
      </w:rPr>
    </w:lvl>
    <w:lvl w:ilvl="6" w:tplc="0419000F" w:tentative="1">
      <w:start w:val="1"/>
      <w:numFmt w:val="decimal"/>
      <w:lvlText w:val="%7."/>
      <w:lvlJc w:val="left"/>
      <w:pPr>
        <w:ind w:left="5110" w:hanging="360"/>
      </w:pPr>
      <w:rPr>
        <w:rFonts w:cs="Times New Roman"/>
      </w:rPr>
    </w:lvl>
    <w:lvl w:ilvl="7" w:tplc="04190019" w:tentative="1">
      <w:start w:val="1"/>
      <w:numFmt w:val="lowerLetter"/>
      <w:lvlText w:val="%8."/>
      <w:lvlJc w:val="left"/>
      <w:pPr>
        <w:ind w:left="5830" w:hanging="360"/>
      </w:pPr>
      <w:rPr>
        <w:rFonts w:cs="Times New Roman"/>
      </w:rPr>
    </w:lvl>
    <w:lvl w:ilvl="8" w:tplc="0419001B" w:tentative="1">
      <w:start w:val="1"/>
      <w:numFmt w:val="lowerRoman"/>
      <w:lvlText w:val="%9."/>
      <w:lvlJc w:val="right"/>
      <w:pPr>
        <w:ind w:left="6550" w:hanging="180"/>
      </w:pPr>
      <w:rPr>
        <w:rFonts w:cs="Times New Roman"/>
      </w:rPr>
    </w:lvl>
  </w:abstractNum>
  <w:abstractNum w:abstractNumId="9">
    <w:nsid w:val="587D0E12"/>
    <w:multiLevelType w:val="hybridMultilevel"/>
    <w:tmpl w:val="C28AA3B6"/>
    <w:lvl w:ilvl="0" w:tplc="ACCCA7E6">
      <w:start w:val="4"/>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nsid w:val="59542F7A"/>
    <w:multiLevelType w:val="hybridMultilevel"/>
    <w:tmpl w:val="09BE02C6"/>
    <w:lvl w:ilvl="0" w:tplc="E4483328">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1">
    <w:nsid w:val="5A2B7079"/>
    <w:multiLevelType w:val="hybridMultilevel"/>
    <w:tmpl w:val="4DD0BD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F5343B"/>
    <w:multiLevelType w:val="hybridMultilevel"/>
    <w:tmpl w:val="B4B4D27C"/>
    <w:lvl w:ilvl="0" w:tplc="28DCD05A">
      <w:start w:val="1"/>
      <w:numFmt w:val="decimal"/>
      <w:lvlText w:val="%1."/>
      <w:lvlJc w:val="left"/>
      <w:pPr>
        <w:ind w:left="790" w:hanging="360"/>
      </w:pPr>
      <w:rPr>
        <w:rFonts w:cs="Times New Roman" w:hint="default"/>
      </w:rPr>
    </w:lvl>
    <w:lvl w:ilvl="1" w:tplc="04190019" w:tentative="1">
      <w:start w:val="1"/>
      <w:numFmt w:val="lowerLetter"/>
      <w:lvlText w:val="%2."/>
      <w:lvlJc w:val="left"/>
      <w:pPr>
        <w:ind w:left="1510" w:hanging="360"/>
      </w:pPr>
      <w:rPr>
        <w:rFonts w:cs="Times New Roman"/>
      </w:rPr>
    </w:lvl>
    <w:lvl w:ilvl="2" w:tplc="0419001B" w:tentative="1">
      <w:start w:val="1"/>
      <w:numFmt w:val="lowerRoman"/>
      <w:lvlText w:val="%3."/>
      <w:lvlJc w:val="right"/>
      <w:pPr>
        <w:ind w:left="2230" w:hanging="180"/>
      </w:pPr>
      <w:rPr>
        <w:rFonts w:cs="Times New Roman"/>
      </w:rPr>
    </w:lvl>
    <w:lvl w:ilvl="3" w:tplc="0419000F" w:tentative="1">
      <w:start w:val="1"/>
      <w:numFmt w:val="decimal"/>
      <w:lvlText w:val="%4."/>
      <w:lvlJc w:val="left"/>
      <w:pPr>
        <w:ind w:left="2950" w:hanging="360"/>
      </w:pPr>
      <w:rPr>
        <w:rFonts w:cs="Times New Roman"/>
      </w:rPr>
    </w:lvl>
    <w:lvl w:ilvl="4" w:tplc="04190019" w:tentative="1">
      <w:start w:val="1"/>
      <w:numFmt w:val="lowerLetter"/>
      <w:lvlText w:val="%5."/>
      <w:lvlJc w:val="left"/>
      <w:pPr>
        <w:ind w:left="3670" w:hanging="360"/>
      </w:pPr>
      <w:rPr>
        <w:rFonts w:cs="Times New Roman"/>
      </w:rPr>
    </w:lvl>
    <w:lvl w:ilvl="5" w:tplc="0419001B" w:tentative="1">
      <w:start w:val="1"/>
      <w:numFmt w:val="lowerRoman"/>
      <w:lvlText w:val="%6."/>
      <w:lvlJc w:val="right"/>
      <w:pPr>
        <w:ind w:left="4390" w:hanging="180"/>
      </w:pPr>
      <w:rPr>
        <w:rFonts w:cs="Times New Roman"/>
      </w:rPr>
    </w:lvl>
    <w:lvl w:ilvl="6" w:tplc="0419000F" w:tentative="1">
      <w:start w:val="1"/>
      <w:numFmt w:val="decimal"/>
      <w:lvlText w:val="%7."/>
      <w:lvlJc w:val="left"/>
      <w:pPr>
        <w:ind w:left="5110" w:hanging="360"/>
      </w:pPr>
      <w:rPr>
        <w:rFonts w:cs="Times New Roman"/>
      </w:rPr>
    </w:lvl>
    <w:lvl w:ilvl="7" w:tplc="04190019" w:tentative="1">
      <w:start w:val="1"/>
      <w:numFmt w:val="lowerLetter"/>
      <w:lvlText w:val="%8."/>
      <w:lvlJc w:val="left"/>
      <w:pPr>
        <w:ind w:left="5830" w:hanging="360"/>
      </w:pPr>
      <w:rPr>
        <w:rFonts w:cs="Times New Roman"/>
      </w:rPr>
    </w:lvl>
    <w:lvl w:ilvl="8" w:tplc="0419001B" w:tentative="1">
      <w:start w:val="1"/>
      <w:numFmt w:val="lowerRoman"/>
      <w:lvlText w:val="%9."/>
      <w:lvlJc w:val="right"/>
      <w:pPr>
        <w:ind w:left="6550" w:hanging="180"/>
      </w:pPr>
      <w:rPr>
        <w:rFonts w:cs="Times New Roman"/>
      </w:rPr>
    </w:lvl>
  </w:abstractNum>
  <w:abstractNum w:abstractNumId="13">
    <w:nsid w:val="5DB93A9F"/>
    <w:multiLevelType w:val="hybridMultilevel"/>
    <w:tmpl w:val="0DD065AE"/>
    <w:lvl w:ilvl="0" w:tplc="B2C6E502">
      <w:start w:val="1"/>
      <w:numFmt w:val="decimal"/>
      <w:lvlText w:val="%1."/>
      <w:lvlJc w:val="left"/>
      <w:pPr>
        <w:ind w:left="790" w:hanging="360"/>
      </w:pPr>
      <w:rPr>
        <w:rFonts w:cs="Times New Roman" w:hint="default"/>
      </w:rPr>
    </w:lvl>
    <w:lvl w:ilvl="1" w:tplc="04190019" w:tentative="1">
      <w:start w:val="1"/>
      <w:numFmt w:val="lowerLetter"/>
      <w:lvlText w:val="%2."/>
      <w:lvlJc w:val="left"/>
      <w:pPr>
        <w:ind w:left="1510" w:hanging="360"/>
      </w:pPr>
      <w:rPr>
        <w:rFonts w:cs="Times New Roman"/>
      </w:rPr>
    </w:lvl>
    <w:lvl w:ilvl="2" w:tplc="0419001B" w:tentative="1">
      <w:start w:val="1"/>
      <w:numFmt w:val="lowerRoman"/>
      <w:lvlText w:val="%3."/>
      <w:lvlJc w:val="right"/>
      <w:pPr>
        <w:ind w:left="2230" w:hanging="180"/>
      </w:pPr>
      <w:rPr>
        <w:rFonts w:cs="Times New Roman"/>
      </w:rPr>
    </w:lvl>
    <w:lvl w:ilvl="3" w:tplc="0419000F" w:tentative="1">
      <w:start w:val="1"/>
      <w:numFmt w:val="decimal"/>
      <w:lvlText w:val="%4."/>
      <w:lvlJc w:val="left"/>
      <w:pPr>
        <w:ind w:left="2950" w:hanging="360"/>
      </w:pPr>
      <w:rPr>
        <w:rFonts w:cs="Times New Roman"/>
      </w:rPr>
    </w:lvl>
    <w:lvl w:ilvl="4" w:tplc="04190019" w:tentative="1">
      <w:start w:val="1"/>
      <w:numFmt w:val="lowerLetter"/>
      <w:lvlText w:val="%5."/>
      <w:lvlJc w:val="left"/>
      <w:pPr>
        <w:ind w:left="3670" w:hanging="360"/>
      </w:pPr>
      <w:rPr>
        <w:rFonts w:cs="Times New Roman"/>
      </w:rPr>
    </w:lvl>
    <w:lvl w:ilvl="5" w:tplc="0419001B" w:tentative="1">
      <w:start w:val="1"/>
      <w:numFmt w:val="lowerRoman"/>
      <w:lvlText w:val="%6."/>
      <w:lvlJc w:val="right"/>
      <w:pPr>
        <w:ind w:left="4390" w:hanging="180"/>
      </w:pPr>
      <w:rPr>
        <w:rFonts w:cs="Times New Roman"/>
      </w:rPr>
    </w:lvl>
    <w:lvl w:ilvl="6" w:tplc="0419000F" w:tentative="1">
      <w:start w:val="1"/>
      <w:numFmt w:val="decimal"/>
      <w:lvlText w:val="%7."/>
      <w:lvlJc w:val="left"/>
      <w:pPr>
        <w:ind w:left="5110" w:hanging="360"/>
      </w:pPr>
      <w:rPr>
        <w:rFonts w:cs="Times New Roman"/>
      </w:rPr>
    </w:lvl>
    <w:lvl w:ilvl="7" w:tplc="04190019" w:tentative="1">
      <w:start w:val="1"/>
      <w:numFmt w:val="lowerLetter"/>
      <w:lvlText w:val="%8."/>
      <w:lvlJc w:val="left"/>
      <w:pPr>
        <w:ind w:left="5830" w:hanging="360"/>
      </w:pPr>
      <w:rPr>
        <w:rFonts w:cs="Times New Roman"/>
      </w:rPr>
    </w:lvl>
    <w:lvl w:ilvl="8" w:tplc="0419001B" w:tentative="1">
      <w:start w:val="1"/>
      <w:numFmt w:val="lowerRoman"/>
      <w:lvlText w:val="%9."/>
      <w:lvlJc w:val="right"/>
      <w:pPr>
        <w:ind w:left="6550" w:hanging="180"/>
      </w:pPr>
      <w:rPr>
        <w:rFonts w:cs="Times New Roman"/>
      </w:rPr>
    </w:lvl>
  </w:abstractNum>
  <w:abstractNum w:abstractNumId="14">
    <w:nsid w:val="64FF59B2"/>
    <w:multiLevelType w:val="hybridMultilevel"/>
    <w:tmpl w:val="56E6110A"/>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8211265"/>
    <w:multiLevelType w:val="hybridMultilevel"/>
    <w:tmpl w:val="1C1CD606"/>
    <w:lvl w:ilvl="0" w:tplc="7FCC3DEC">
      <w:start w:val="1"/>
      <w:numFmt w:val="decimal"/>
      <w:lvlText w:val="%1."/>
      <w:lvlJc w:val="left"/>
      <w:pPr>
        <w:ind w:left="790" w:hanging="360"/>
      </w:pPr>
      <w:rPr>
        <w:rFonts w:cs="Times New Roman" w:hint="default"/>
      </w:rPr>
    </w:lvl>
    <w:lvl w:ilvl="1" w:tplc="04190019" w:tentative="1">
      <w:start w:val="1"/>
      <w:numFmt w:val="lowerLetter"/>
      <w:lvlText w:val="%2."/>
      <w:lvlJc w:val="left"/>
      <w:pPr>
        <w:ind w:left="1510" w:hanging="360"/>
      </w:pPr>
      <w:rPr>
        <w:rFonts w:cs="Times New Roman"/>
      </w:rPr>
    </w:lvl>
    <w:lvl w:ilvl="2" w:tplc="0419001B" w:tentative="1">
      <w:start w:val="1"/>
      <w:numFmt w:val="lowerRoman"/>
      <w:lvlText w:val="%3."/>
      <w:lvlJc w:val="right"/>
      <w:pPr>
        <w:ind w:left="2230" w:hanging="180"/>
      </w:pPr>
      <w:rPr>
        <w:rFonts w:cs="Times New Roman"/>
      </w:rPr>
    </w:lvl>
    <w:lvl w:ilvl="3" w:tplc="0419000F" w:tentative="1">
      <w:start w:val="1"/>
      <w:numFmt w:val="decimal"/>
      <w:lvlText w:val="%4."/>
      <w:lvlJc w:val="left"/>
      <w:pPr>
        <w:ind w:left="2950" w:hanging="360"/>
      </w:pPr>
      <w:rPr>
        <w:rFonts w:cs="Times New Roman"/>
      </w:rPr>
    </w:lvl>
    <w:lvl w:ilvl="4" w:tplc="04190019" w:tentative="1">
      <w:start w:val="1"/>
      <w:numFmt w:val="lowerLetter"/>
      <w:lvlText w:val="%5."/>
      <w:lvlJc w:val="left"/>
      <w:pPr>
        <w:ind w:left="3670" w:hanging="360"/>
      </w:pPr>
      <w:rPr>
        <w:rFonts w:cs="Times New Roman"/>
      </w:rPr>
    </w:lvl>
    <w:lvl w:ilvl="5" w:tplc="0419001B" w:tentative="1">
      <w:start w:val="1"/>
      <w:numFmt w:val="lowerRoman"/>
      <w:lvlText w:val="%6."/>
      <w:lvlJc w:val="right"/>
      <w:pPr>
        <w:ind w:left="4390" w:hanging="180"/>
      </w:pPr>
      <w:rPr>
        <w:rFonts w:cs="Times New Roman"/>
      </w:rPr>
    </w:lvl>
    <w:lvl w:ilvl="6" w:tplc="0419000F" w:tentative="1">
      <w:start w:val="1"/>
      <w:numFmt w:val="decimal"/>
      <w:lvlText w:val="%7."/>
      <w:lvlJc w:val="left"/>
      <w:pPr>
        <w:ind w:left="5110" w:hanging="360"/>
      </w:pPr>
      <w:rPr>
        <w:rFonts w:cs="Times New Roman"/>
      </w:rPr>
    </w:lvl>
    <w:lvl w:ilvl="7" w:tplc="04190019" w:tentative="1">
      <w:start w:val="1"/>
      <w:numFmt w:val="lowerLetter"/>
      <w:lvlText w:val="%8."/>
      <w:lvlJc w:val="left"/>
      <w:pPr>
        <w:ind w:left="5830" w:hanging="360"/>
      </w:pPr>
      <w:rPr>
        <w:rFonts w:cs="Times New Roman"/>
      </w:rPr>
    </w:lvl>
    <w:lvl w:ilvl="8" w:tplc="0419001B" w:tentative="1">
      <w:start w:val="1"/>
      <w:numFmt w:val="lowerRoman"/>
      <w:lvlText w:val="%9."/>
      <w:lvlJc w:val="right"/>
      <w:pPr>
        <w:ind w:left="6550" w:hanging="180"/>
      </w:pPr>
      <w:rPr>
        <w:rFonts w:cs="Times New Roman"/>
      </w:rPr>
    </w:lvl>
  </w:abstractNum>
  <w:abstractNum w:abstractNumId="16">
    <w:nsid w:val="721B4415"/>
    <w:multiLevelType w:val="hybridMultilevel"/>
    <w:tmpl w:val="C75E110E"/>
    <w:lvl w:ilvl="0" w:tplc="19CE78A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CF7A1E"/>
    <w:multiLevelType w:val="hybridMultilevel"/>
    <w:tmpl w:val="6BB0DBEC"/>
    <w:lvl w:ilvl="0" w:tplc="19CE78AC">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396EA3"/>
    <w:multiLevelType w:val="hybridMultilevel"/>
    <w:tmpl w:val="E006D816"/>
    <w:lvl w:ilvl="0" w:tplc="4BAA1C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E832EF0"/>
    <w:multiLevelType w:val="hybridMultilevel"/>
    <w:tmpl w:val="C5807C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9"/>
  </w:num>
  <w:num w:numId="4">
    <w:abstractNumId w:val="16"/>
  </w:num>
  <w:num w:numId="5">
    <w:abstractNumId w:val="5"/>
  </w:num>
  <w:num w:numId="6">
    <w:abstractNumId w:val="1"/>
  </w:num>
  <w:num w:numId="7">
    <w:abstractNumId w:val="4"/>
  </w:num>
  <w:num w:numId="8">
    <w:abstractNumId w:val="18"/>
  </w:num>
  <w:num w:numId="9">
    <w:abstractNumId w:val="19"/>
  </w:num>
  <w:num w:numId="10">
    <w:abstractNumId w:val="7"/>
  </w:num>
  <w:num w:numId="11">
    <w:abstractNumId w:val="17"/>
  </w:num>
  <w:num w:numId="12">
    <w:abstractNumId w:val="3"/>
  </w:num>
  <w:num w:numId="13">
    <w:abstractNumId w:val="11"/>
  </w:num>
  <w:num w:numId="14">
    <w:abstractNumId w:val="20"/>
  </w:num>
  <w:num w:numId="15">
    <w:abstractNumId w:val="12"/>
  </w:num>
  <w:num w:numId="16">
    <w:abstractNumId w:val="14"/>
  </w:num>
  <w:num w:numId="17">
    <w:abstractNumId w:val="13"/>
  </w:num>
  <w:num w:numId="18">
    <w:abstractNumId w:val="10"/>
  </w:num>
  <w:num w:numId="19">
    <w:abstractNumId w:val="15"/>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5A6"/>
    <w:rsid w:val="000251B6"/>
    <w:rsid w:val="00026B7A"/>
    <w:rsid w:val="000478E7"/>
    <w:rsid w:val="00075892"/>
    <w:rsid w:val="00076B26"/>
    <w:rsid w:val="000A4E85"/>
    <w:rsid w:val="000C32D2"/>
    <w:rsid w:val="001543F6"/>
    <w:rsid w:val="001B4738"/>
    <w:rsid w:val="00220549"/>
    <w:rsid w:val="00294625"/>
    <w:rsid w:val="002D679F"/>
    <w:rsid w:val="002F4D10"/>
    <w:rsid w:val="002F7F51"/>
    <w:rsid w:val="00300F4D"/>
    <w:rsid w:val="0031058E"/>
    <w:rsid w:val="003347EB"/>
    <w:rsid w:val="00341D88"/>
    <w:rsid w:val="0034536F"/>
    <w:rsid w:val="003576E0"/>
    <w:rsid w:val="0038163E"/>
    <w:rsid w:val="003B4B06"/>
    <w:rsid w:val="003D6789"/>
    <w:rsid w:val="003E5A53"/>
    <w:rsid w:val="00443CDE"/>
    <w:rsid w:val="00445A42"/>
    <w:rsid w:val="00446FB3"/>
    <w:rsid w:val="00467D7D"/>
    <w:rsid w:val="004979AB"/>
    <w:rsid w:val="004D0FB6"/>
    <w:rsid w:val="004D5DD2"/>
    <w:rsid w:val="004D7BD3"/>
    <w:rsid w:val="004F3602"/>
    <w:rsid w:val="005660A9"/>
    <w:rsid w:val="00576439"/>
    <w:rsid w:val="00593D9D"/>
    <w:rsid w:val="005C175B"/>
    <w:rsid w:val="005E1071"/>
    <w:rsid w:val="00615CA9"/>
    <w:rsid w:val="006302E3"/>
    <w:rsid w:val="00675720"/>
    <w:rsid w:val="006A34C4"/>
    <w:rsid w:val="006B2F47"/>
    <w:rsid w:val="006B3283"/>
    <w:rsid w:val="006B5638"/>
    <w:rsid w:val="006B755F"/>
    <w:rsid w:val="006C5158"/>
    <w:rsid w:val="0070694C"/>
    <w:rsid w:val="00711042"/>
    <w:rsid w:val="00737703"/>
    <w:rsid w:val="00753216"/>
    <w:rsid w:val="00757D5A"/>
    <w:rsid w:val="007A65DE"/>
    <w:rsid w:val="007C0C06"/>
    <w:rsid w:val="00804E3C"/>
    <w:rsid w:val="00850993"/>
    <w:rsid w:val="00861202"/>
    <w:rsid w:val="00876C3D"/>
    <w:rsid w:val="00895441"/>
    <w:rsid w:val="008C79F2"/>
    <w:rsid w:val="008F65A6"/>
    <w:rsid w:val="00900CBF"/>
    <w:rsid w:val="00984151"/>
    <w:rsid w:val="009900D2"/>
    <w:rsid w:val="009944E7"/>
    <w:rsid w:val="009A6565"/>
    <w:rsid w:val="009B2B9A"/>
    <w:rsid w:val="009C6AF3"/>
    <w:rsid w:val="009E0224"/>
    <w:rsid w:val="009F3896"/>
    <w:rsid w:val="00A92C01"/>
    <w:rsid w:val="00AA52A5"/>
    <w:rsid w:val="00B12893"/>
    <w:rsid w:val="00B21C43"/>
    <w:rsid w:val="00B233DE"/>
    <w:rsid w:val="00B26593"/>
    <w:rsid w:val="00B53D5D"/>
    <w:rsid w:val="00B77D4B"/>
    <w:rsid w:val="00BE5EAF"/>
    <w:rsid w:val="00BE7CA8"/>
    <w:rsid w:val="00C413DA"/>
    <w:rsid w:val="00C524A0"/>
    <w:rsid w:val="00C647A9"/>
    <w:rsid w:val="00C70619"/>
    <w:rsid w:val="00D31241"/>
    <w:rsid w:val="00D60FDF"/>
    <w:rsid w:val="00D669AB"/>
    <w:rsid w:val="00D74003"/>
    <w:rsid w:val="00E00801"/>
    <w:rsid w:val="00E06651"/>
    <w:rsid w:val="00E16EC7"/>
    <w:rsid w:val="00E42EA3"/>
    <w:rsid w:val="00E641DD"/>
    <w:rsid w:val="00E75060"/>
    <w:rsid w:val="00EB5B27"/>
    <w:rsid w:val="00ED4A77"/>
    <w:rsid w:val="00F34FE0"/>
    <w:rsid w:val="00FC34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65A6"/>
    <w:rPr>
      <w:rFonts w:eastAsia="Times New Roman"/>
    </w:rPr>
  </w:style>
  <w:style w:type="paragraph" w:styleId="BalloonText">
    <w:name w:val="Balloon Text"/>
    <w:basedOn w:val="Normal"/>
    <w:link w:val="BalloonTextChar"/>
    <w:uiPriority w:val="99"/>
    <w:semiHidden/>
    <w:rsid w:val="008F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5A6"/>
    <w:rPr>
      <w:rFonts w:ascii="Tahoma" w:hAnsi="Tahoma" w:cs="Tahoma"/>
      <w:sz w:val="16"/>
      <w:szCs w:val="16"/>
    </w:rPr>
  </w:style>
  <w:style w:type="paragraph" w:styleId="ListParagraph">
    <w:name w:val="List Paragraph"/>
    <w:basedOn w:val="Normal"/>
    <w:uiPriority w:val="99"/>
    <w:qFormat/>
    <w:rsid w:val="009C6AF3"/>
    <w:pPr>
      <w:ind w:left="720"/>
      <w:contextualSpacing/>
    </w:pPr>
  </w:style>
  <w:style w:type="paragraph" w:styleId="NormalWeb">
    <w:name w:val="Normal (Web)"/>
    <w:basedOn w:val="Normal"/>
    <w:uiPriority w:val="99"/>
    <w:rsid w:val="005E107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E1071"/>
    <w:rPr>
      <w:rFonts w:cs="Times New Roman"/>
      <w:b/>
      <w:bCs/>
    </w:rPr>
  </w:style>
  <w:style w:type="character" w:customStyle="1" w:styleId="apple-converted-space">
    <w:name w:val="apple-converted-space"/>
    <w:basedOn w:val="DefaultParagraphFont"/>
    <w:uiPriority w:val="99"/>
    <w:rsid w:val="005E1071"/>
    <w:rPr>
      <w:rFonts w:cs="Times New Roman"/>
    </w:rPr>
  </w:style>
  <w:style w:type="character" w:styleId="Emphasis">
    <w:name w:val="Emphasis"/>
    <w:basedOn w:val="DefaultParagraphFont"/>
    <w:uiPriority w:val="99"/>
    <w:qFormat/>
    <w:rsid w:val="002F4D10"/>
    <w:rPr>
      <w:rFonts w:cs="Times New Roman"/>
      <w:i/>
      <w:iCs/>
    </w:rPr>
  </w:style>
  <w:style w:type="character" w:styleId="Hyperlink">
    <w:name w:val="Hyperlink"/>
    <w:basedOn w:val="DefaultParagraphFont"/>
    <w:uiPriority w:val="99"/>
    <w:semiHidden/>
    <w:rsid w:val="002F4D10"/>
    <w:rPr>
      <w:rFonts w:cs="Times New Roman"/>
      <w:color w:val="0000FF"/>
      <w:u w:val="single"/>
    </w:rPr>
  </w:style>
  <w:style w:type="paragraph" w:styleId="Header">
    <w:name w:val="header"/>
    <w:basedOn w:val="Normal"/>
    <w:link w:val="HeaderChar"/>
    <w:uiPriority w:val="99"/>
    <w:rsid w:val="00341D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41D88"/>
    <w:rPr>
      <w:rFonts w:cs="Times New Roman"/>
    </w:rPr>
  </w:style>
  <w:style w:type="paragraph" w:styleId="Footer">
    <w:name w:val="footer"/>
    <w:basedOn w:val="Normal"/>
    <w:link w:val="FooterChar"/>
    <w:uiPriority w:val="99"/>
    <w:rsid w:val="00341D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41D88"/>
    <w:rPr>
      <w:rFonts w:cs="Times New Roman"/>
    </w:rPr>
  </w:style>
</w:styles>
</file>

<file path=word/webSettings.xml><?xml version="1.0" encoding="utf-8"?>
<w:webSettings xmlns:r="http://schemas.openxmlformats.org/officeDocument/2006/relationships" xmlns:w="http://schemas.openxmlformats.org/wordprocessingml/2006/main">
  <w:divs>
    <w:div w:id="531310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41-2016-%D0%BF" TargetMode="External"/><Relationship Id="rId3" Type="http://schemas.openxmlformats.org/officeDocument/2006/relationships/settings" Target="settings.xml"/><Relationship Id="rId7" Type="http://schemas.openxmlformats.org/officeDocument/2006/relationships/hyperlink" Target="https://zakon.rada.gov.ua/laws/show/741-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4177</Words>
  <Characters>23813</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І</dc:title>
  <dc:subject/>
  <dc:creator>Admin</dc:creator>
  <cp:keywords/>
  <dc:description/>
  <cp:lastModifiedBy>User</cp:lastModifiedBy>
  <cp:revision>2</cp:revision>
  <cp:lastPrinted>2020-11-03T07:51:00Z</cp:lastPrinted>
  <dcterms:created xsi:type="dcterms:W3CDTF">2020-12-21T08:54:00Z</dcterms:created>
  <dcterms:modified xsi:type="dcterms:W3CDTF">2020-12-21T08:54:00Z</dcterms:modified>
</cp:coreProperties>
</file>